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4D" w:rsidRPr="00003B96" w:rsidRDefault="0071714D" w:rsidP="0071714D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ROMÂNIA</w:t>
      </w:r>
    </w:p>
    <w:p w:rsidR="0071714D" w:rsidRPr="00003B96" w:rsidRDefault="0071714D" w:rsidP="0071714D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JUDEŢUL SUCEAVA</w:t>
      </w:r>
    </w:p>
    <w:p w:rsidR="0071714D" w:rsidRPr="00003B96" w:rsidRDefault="005A2375" w:rsidP="0071714D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COMUNA STR</w:t>
      </w:r>
      <w:r w:rsidR="00003B96"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OIEȘTI</w:t>
      </w:r>
    </w:p>
    <w:p w:rsidR="0071714D" w:rsidRPr="00003B96" w:rsidRDefault="0071714D" w:rsidP="0071714D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 LOCAL</w:t>
      </w:r>
    </w:p>
    <w:p w:rsidR="0071714D" w:rsidRPr="00003B96" w:rsidRDefault="0071714D" w:rsidP="00003B96">
      <w:pPr>
        <w:pStyle w:val="Frspaiere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03B96" w:rsidRPr="00003B96" w:rsidRDefault="00003B96" w:rsidP="00322B83">
      <w:pPr>
        <w:pStyle w:val="Frspaiere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71714D" w:rsidRDefault="0071714D" w:rsidP="0071714D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>HOTĂRÂRE</w:t>
      </w:r>
    </w:p>
    <w:p w:rsidR="000923F8" w:rsidRPr="00003B96" w:rsidRDefault="000923F8" w:rsidP="000923F8">
      <w:pPr>
        <w:pStyle w:val="Frspaiere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</w:p>
    <w:p w:rsidR="000923F8" w:rsidRPr="00003B96" w:rsidRDefault="000923F8" w:rsidP="0071714D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03B96" w:rsidRPr="00CE1531" w:rsidRDefault="0071714D" w:rsidP="00CE15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>privind aprobarea documentației</w:t>
      </w:r>
      <w:r w:rsidR="00003B96" w:rsidRPr="00003B9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A2375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r w:rsidR="00CE1531" w:rsidRPr="00CE153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Întocmire </w:t>
      </w:r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P.U.Z. pentru introducerea în intravilanul comunei </w:t>
      </w:r>
      <w:proofErr w:type="spellStart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Stroieşti</w:t>
      </w:r>
      <w:proofErr w:type="spellEnd"/>
      <w:r w:rsidR="00AA02D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a </w:t>
      </w:r>
      <w:proofErr w:type="spellStart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suprafeţelor</w:t>
      </w:r>
      <w:proofErr w:type="spellEnd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de teren: 15.585 mp, 30.000 mp, 7.865 mp </w:t>
      </w:r>
      <w:proofErr w:type="spellStart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6.550 mp în vederea construirii unui sediu de birouri, service auto, </w:t>
      </w:r>
      <w:proofErr w:type="spellStart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spaţii</w:t>
      </w:r>
      <w:proofErr w:type="spellEnd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de depozitare, platformă betonată, sistematizare verticală, împrejmuire, fântână, bazin </w:t>
      </w:r>
      <w:proofErr w:type="spellStart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vidanjabil</w:t>
      </w:r>
      <w:proofErr w:type="spellEnd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, racorduri </w:t>
      </w:r>
      <w:proofErr w:type="spellStart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branşamente</w:t>
      </w:r>
      <w:proofErr w:type="spellEnd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racord la drumul comunei </w:t>
      </w:r>
      <w:proofErr w:type="spellStart"/>
      <w:r w:rsidR="00CE1531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Stroieşti</w:t>
      </w:r>
      <w:proofErr w:type="spellEnd"/>
      <w:r w:rsidR="005A2375" w:rsidRPr="00AB2702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CE153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A23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3B96" w:rsidRPr="00003B96">
        <w:rPr>
          <w:rFonts w:ascii="Times New Roman" w:eastAsia="Arial" w:hAnsi="Times New Roman" w:cs="Times New Roman"/>
          <w:b/>
          <w:sz w:val="24"/>
          <w:szCs w:val="24"/>
          <w:lang w:val="ro-RO"/>
        </w:rPr>
        <w:t>în comuna  Stroiești, sat Stroiești, jud. Suceava</w:t>
      </w:r>
    </w:p>
    <w:p w:rsidR="00003B96" w:rsidRPr="00003B96" w:rsidRDefault="00003B96" w:rsidP="00003B96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1714D" w:rsidRPr="00003B96" w:rsidRDefault="0071714D" w:rsidP="0071714D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3B96" w:rsidRDefault="0071714D" w:rsidP="00003B96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Consiliul local al comunei </w:t>
      </w:r>
      <w:r w:rsidR="00003B96">
        <w:rPr>
          <w:rFonts w:ascii="Times New Roman" w:hAnsi="Times New Roman" w:cs="Times New Roman"/>
          <w:bCs/>
          <w:sz w:val="24"/>
          <w:szCs w:val="24"/>
          <w:lang w:val="ro-RO"/>
        </w:rPr>
        <w:t>Stroiești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 </w:t>
      </w:r>
      <w:r w:rsidR="00003B96">
        <w:rPr>
          <w:rFonts w:ascii="Times New Roman" w:hAnsi="Times New Roman" w:cs="Times New Roman"/>
          <w:bCs/>
          <w:sz w:val="24"/>
          <w:szCs w:val="24"/>
          <w:lang w:val="ro-RO"/>
        </w:rPr>
        <w:t>județul Suceava.</w:t>
      </w:r>
    </w:p>
    <w:p w:rsidR="0071714D" w:rsidRPr="00003B96" w:rsidRDefault="00003B96" w:rsidP="00003B96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71714D" w:rsidRPr="00003B96">
        <w:rPr>
          <w:rFonts w:ascii="Times New Roman" w:hAnsi="Times New Roman" w:cs="Times New Roman"/>
          <w:bCs/>
          <w:sz w:val="24"/>
          <w:szCs w:val="24"/>
          <w:lang w:val="ro-RO"/>
        </w:rPr>
        <w:t>vând în vedere:</w:t>
      </w:r>
    </w:p>
    <w:p w:rsidR="0071714D" w:rsidRPr="00003B96" w:rsidRDefault="00003B96" w:rsidP="00003B96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 e</w:t>
      </w:r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xpunerea de motive </w:t>
      </w:r>
      <w:r>
        <w:rPr>
          <w:rFonts w:ascii="Times New Roman" w:hAnsi="Times New Roman" w:cs="Times New Roman"/>
          <w:sz w:val="24"/>
          <w:szCs w:val="24"/>
          <w:lang w:val="ro-RO"/>
        </w:rPr>
        <w:t>a domnului</w:t>
      </w:r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Senic Mihai</w:t>
      </w:r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, primarului comunei </w:t>
      </w:r>
      <w:r>
        <w:rPr>
          <w:rFonts w:ascii="Times New Roman" w:hAnsi="Times New Roman" w:cs="Times New Roman"/>
          <w:sz w:val="24"/>
          <w:szCs w:val="24"/>
          <w:lang w:val="ro-RO"/>
        </w:rPr>
        <w:t>Stroiești</w:t>
      </w:r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>, județul Suc</w:t>
      </w:r>
      <w:r w:rsidR="005A2375">
        <w:rPr>
          <w:rFonts w:ascii="Times New Roman" w:hAnsi="Times New Roman" w:cs="Times New Roman"/>
          <w:sz w:val="24"/>
          <w:szCs w:val="24"/>
          <w:lang w:val="ro-RO"/>
        </w:rPr>
        <w:t xml:space="preserve">eava înregistrată sub nr.497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>din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2375">
        <w:rPr>
          <w:rFonts w:ascii="Times New Roman" w:hAnsi="Times New Roman" w:cs="Times New Roman"/>
          <w:sz w:val="24"/>
          <w:szCs w:val="24"/>
          <w:lang w:val="ro-RO"/>
        </w:rPr>
        <w:t>25.01.2019</w:t>
      </w:r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1714D" w:rsidRPr="00003B96" w:rsidRDefault="0071714D" w:rsidP="00003B96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-  raportul  </w:t>
      </w:r>
      <w:r w:rsidR="00003B96">
        <w:rPr>
          <w:rFonts w:ascii="Times New Roman" w:hAnsi="Times New Roman" w:cs="Times New Roman"/>
          <w:sz w:val="24"/>
          <w:szCs w:val="24"/>
          <w:lang w:val="ro-RO"/>
        </w:rPr>
        <w:t xml:space="preserve">de specialitatea al 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>Compartimentului</w:t>
      </w:r>
      <w:r w:rsidR="00003B96">
        <w:rPr>
          <w:rFonts w:ascii="Times New Roman" w:hAnsi="Times New Roman" w:cs="Times New Roman"/>
          <w:sz w:val="24"/>
          <w:szCs w:val="24"/>
          <w:lang w:val="ro-RO"/>
        </w:rPr>
        <w:t xml:space="preserve"> agricol și 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urbanism</w:t>
      </w:r>
      <w:r w:rsidR="00003B96">
        <w:rPr>
          <w:rFonts w:ascii="Times New Roman" w:hAnsi="Times New Roman" w:cs="Times New Roman"/>
          <w:sz w:val="24"/>
          <w:szCs w:val="24"/>
          <w:lang w:val="ro-RO"/>
        </w:rPr>
        <w:t xml:space="preserve"> prezentat de doamna </w:t>
      </w:r>
      <w:proofErr w:type="spellStart"/>
      <w:r w:rsidR="00003B96">
        <w:rPr>
          <w:rFonts w:ascii="Times New Roman" w:hAnsi="Times New Roman" w:cs="Times New Roman"/>
          <w:sz w:val="24"/>
          <w:szCs w:val="24"/>
          <w:lang w:val="ro-RO"/>
        </w:rPr>
        <w:t>Maranda</w:t>
      </w:r>
      <w:proofErr w:type="spellEnd"/>
      <w:r w:rsidR="00003B96">
        <w:rPr>
          <w:rFonts w:ascii="Times New Roman" w:hAnsi="Times New Roman" w:cs="Times New Roman"/>
          <w:sz w:val="24"/>
          <w:szCs w:val="24"/>
          <w:lang w:val="ro-RO"/>
        </w:rPr>
        <w:t xml:space="preserve"> Dumitrița Oana, înregistrat sub numărul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 nr. </w:t>
      </w:r>
      <w:r w:rsidR="005A2375">
        <w:rPr>
          <w:rFonts w:ascii="Times New Roman" w:hAnsi="Times New Roman" w:cs="Times New Roman"/>
          <w:sz w:val="24"/>
          <w:szCs w:val="24"/>
          <w:lang w:val="ro-RO"/>
        </w:rPr>
        <w:t>498</w:t>
      </w:r>
      <w:r w:rsidR="00003B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003B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2375">
        <w:rPr>
          <w:rFonts w:ascii="Times New Roman" w:hAnsi="Times New Roman" w:cs="Times New Roman"/>
          <w:sz w:val="24"/>
          <w:szCs w:val="24"/>
          <w:lang w:val="ro-RO"/>
        </w:rPr>
        <w:t>25.01.2019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1714D" w:rsidRDefault="00003B96" w:rsidP="00003B96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r</w:t>
      </w:r>
      <w:r w:rsidR="00DB20E1">
        <w:rPr>
          <w:rFonts w:ascii="Times New Roman" w:hAnsi="Times New Roman" w:cs="Times New Roman"/>
          <w:sz w:val="24"/>
          <w:szCs w:val="24"/>
          <w:lang w:val="ro-RO"/>
        </w:rPr>
        <w:t>apoartele d</w:t>
      </w:r>
      <w:r>
        <w:rPr>
          <w:rFonts w:ascii="Times New Roman" w:hAnsi="Times New Roman" w:cs="Times New Roman"/>
          <w:sz w:val="24"/>
          <w:szCs w:val="24"/>
          <w:lang w:val="ro-RO"/>
        </w:rPr>
        <w:t>e avizare</w:t>
      </w:r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20E1">
        <w:rPr>
          <w:rFonts w:ascii="Times New Roman" w:hAnsi="Times New Roman" w:cs="Times New Roman"/>
          <w:sz w:val="24"/>
          <w:szCs w:val="24"/>
          <w:lang w:val="ro-RO"/>
        </w:rPr>
        <w:t xml:space="preserve">ale </w:t>
      </w:r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>Comisiei nr.1</w:t>
      </w:r>
      <w:r w:rsidR="00DB20E1">
        <w:rPr>
          <w:rFonts w:ascii="Times New Roman" w:hAnsi="Times New Roman" w:cs="Times New Roman"/>
          <w:sz w:val="24"/>
          <w:szCs w:val="24"/>
          <w:lang w:val="ro-RO"/>
        </w:rPr>
        <w:t>, nr. 2 și nr. 3</w:t>
      </w:r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0D60"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din cadrul Consiliului Local </w:t>
      </w:r>
      <w:r w:rsidR="00300D60">
        <w:rPr>
          <w:rFonts w:ascii="Times New Roman" w:hAnsi="Times New Roman" w:cs="Times New Roman"/>
          <w:bCs/>
          <w:sz w:val="24"/>
          <w:szCs w:val="24"/>
          <w:lang w:val="ro-RO"/>
        </w:rPr>
        <w:t>Stroiești</w:t>
      </w:r>
      <w:r w:rsidR="00300D60" w:rsidRPr="00003B96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300D6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300D60">
        <w:rPr>
          <w:rFonts w:ascii="Times New Roman" w:hAnsi="Times New Roman" w:cs="Times New Roman"/>
          <w:bCs/>
          <w:sz w:val="24"/>
          <w:szCs w:val="24"/>
          <w:lang w:val="ro-RO"/>
        </w:rPr>
        <w:t>judeţul</w:t>
      </w:r>
      <w:proofErr w:type="spellEnd"/>
      <w:r w:rsidR="00300D6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Suceava</w:t>
      </w:r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71714D"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5A2375" w:rsidRPr="00136DC2" w:rsidRDefault="005A2375" w:rsidP="005A2375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36DC2">
        <w:rPr>
          <w:rFonts w:ascii="Times New Roman" w:hAnsi="Times New Roman" w:cs="Times New Roman"/>
          <w:bCs/>
          <w:sz w:val="24"/>
          <w:szCs w:val="24"/>
          <w:lang w:val="ro-RO"/>
        </w:rPr>
        <w:t>- avizul nr. 60 din 18.12.2018 al Consiliului Județean Suceava – Arhitect – șef;</w:t>
      </w:r>
    </w:p>
    <w:p w:rsidR="005A2375" w:rsidRDefault="005A2375" w:rsidP="005A2375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4EB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avizul nr.4399 din 14.09.2018 a </w:t>
      </w:r>
      <w:proofErr w:type="spellStart"/>
      <w:r w:rsidRPr="00804EB1">
        <w:rPr>
          <w:rFonts w:ascii="Times New Roman" w:hAnsi="Times New Roman" w:cs="Times New Roman"/>
          <w:bCs/>
          <w:sz w:val="24"/>
          <w:szCs w:val="24"/>
          <w:lang w:val="ro-RO"/>
        </w:rPr>
        <w:t>Delgaz</w:t>
      </w:r>
      <w:proofErr w:type="spellEnd"/>
      <w:r w:rsidRPr="00804EB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Grid SA; </w:t>
      </w:r>
    </w:p>
    <w:p w:rsidR="003E2B66" w:rsidRPr="00804EB1" w:rsidRDefault="003E2B66" w:rsidP="005A2375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- procesul-verbal nr. 1713/2018 privind predarea Studiului Topografic;</w:t>
      </w:r>
    </w:p>
    <w:p w:rsidR="005A2375" w:rsidRPr="00804EB1" w:rsidRDefault="005A2375" w:rsidP="005A2375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04EB1">
        <w:rPr>
          <w:rFonts w:ascii="Times New Roman" w:hAnsi="Times New Roman" w:cs="Times New Roman"/>
          <w:bCs/>
          <w:sz w:val="24"/>
          <w:szCs w:val="24"/>
          <w:lang w:val="ro-RO"/>
        </w:rPr>
        <w:t>- aviz favorabil nr. 4213/18/SU-SV din 10.09.2018 a Inspectoratului pentru Situații de Urgență ʺBucovinaʺ al Județului Suceava;</w:t>
      </w:r>
    </w:p>
    <w:p w:rsidR="005A2375" w:rsidRPr="00C4725A" w:rsidRDefault="005A2375" w:rsidP="005A2375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4725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aviz favorabil nr. 269909 din 09.11.2018 – emis de Inspectoratul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Poliţie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Judeţean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Suceava – Serviciul Rutier;</w:t>
      </w:r>
    </w:p>
    <w:p w:rsidR="005A2375" w:rsidRDefault="005A2375" w:rsidP="005A2375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36DC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notificarea nr. 20467/10.12.2018</w:t>
      </w:r>
      <w:r w:rsidRPr="00136DC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Direcției de Sănătate Publică Județeană Suceava;</w:t>
      </w:r>
    </w:p>
    <w:p w:rsidR="005A2375" w:rsidRDefault="005A2375" w:rsidP="005A2375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aviz favorabil nr. 15306/20.11.2018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Direcţia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Regională Drumuri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Poduri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Iaşi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5A2375" w:rsidRDefault="005A2375" w:rsidP="005A2375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aviz nr. 391/20.10.2018 – Sucursala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Reginală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Căi Ferate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Iaşi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5A2375" w:rsidRPr="00251F7D" w:rsidRDefault="005A2375" w:rsidP="005A2375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decizia nr.54 din 06.11.2017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priviond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aprobarea scoaterii definitive din circuitul agricol a terenului situat în extravilanul, în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judeţul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Suceava, comuna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Stroieşti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parcelele cadastrale nr. 33753, 33754, 33755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30904 în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suprafaţă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totală de 60.000 mp emisă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Direcţia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pentru Agricultură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Judeţeană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Suceava;</w:t>
      </w:r>
    </w:p>
    <w:p w:rsidR="005A2375" w:rsidRPr="00055CB4" w:rsidRDefault="005A2375" w:rsidP="005A2375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55C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avizul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pentru PUZ n</w:t>
      </w:r>
      <w:r w:rsidRPr="00055CB4">
        <w:rPr>
          <w:rFonts w:ascii="Times New Roman" w:hAnsi="Times New Roman" w:cs="Times New Roman"/>
          <w:bCs/>
          <w:sz w:val="24"/>
          <w:szCs w:val="24"/>
          <w:lang w:val="ro-RO"/>
        </w:rPr>
        <w:t>r. 127/06.09.2018 a Filialei Teritoriale de Îmbunătățiri Funciare Moldova Nord – Unitatea Administrativă Suceava;</w:t>
      </w:r>
    </w:p>
    <w:p w:rsidR="005A2375" w:rsidRPr="00136DC2" w:rsidRDefault="005A2375" w:rsidP="005A2375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36DC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aviz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prealabil de oportunitate nr. 5646 din 06.09.2018 emis de Primăria Comunei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Stroieşti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judeţul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Suceava;</w:t>
      </w:r>
    </w:p>
    <w:p w:rsidR="005A2375" w:rsidRDefault="005A2375" w:rsidP="005A2375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55CB4">
        <w:rPr>
          <w:rFonts w:ascii="Times New Roman" w:hAnsi="Times New Roman" w:cs="Times New Roman"/>
          <w:bCs/>
          <w:sz w:val="24"/>
          <w:szCs w:val="24"/>
          <w:lang w:val="ro-RO"/>
        </w:rPr>
        <w:t>- decizia etapei de încadrare nr. 79 din 12.10.2018 a Agenției pentru Protecția Mediului Suceava.</w:t>
      </w:r>
    </w:p>
    <w:p w:rsidR="00D50E3B" w:rsidRDefault="00D50E3B" w:rsidP="00300D6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50E3B" w:rsidRDefault="00D50E3B" w:rsidP="00300D6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14D" w:rsidRPr="00003B96" w:rsidRDefault="0071714D" w:rsidP="00300D6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sz w:val="24"/>
          <w:szCs w:val="24"/>
          <w:lang w:val="ro-RO"/>
        </w:rPr>
        <w:lastRenderedPageBreak/>
        <w:t>În conformitate cu:</w:t>
      </w:r>
    </w:p>
    <w:p w:rsidR="0071714D" w:rsidRPr="00003B96" w:rsidRDefault="0071714D" w:rsidP="00300D6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- art. 25 alin.(1) și art.</w:t>
      </w:r>
      <w:r w:rsidR="00300D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48   din  Legea nr.350/2001 privind amenajarea teritoriului </w:t>
      </w:r>
      <w:proofErr w:type="spellStart"/>
      <w:r w:rsidRPr="00003B9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urbanismul, cu modificările </w:t>
      </w:r>
      <w:proofErr w:type="spellStart"/>
      <w:r w:rsidRPr="00003B9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 ,</w:t>
      </w:r>
    </w:p>
    <w:p w:rsidR="0071714D" w:rsidRPr="00003B96" w:rsidRDefault="0071714D" w:rsidP="00300D6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sz w:val="24"/>
          <w:szCs w:val="24"/>
          <w:lang w:val="ro-RO"/>
        </w:rPr>
        <w:t>- art.2 alin.(2) din Legea nr.50/1991 privind autorizarea lucrărilor de construcții, republicată, cu modificările și completările ulterioare;</w:t>
      </w:r>
    </w:p>
    <w:p w:rsidR="0071714D" w:rsidRPr="006A1A0E" w:rsidRDefault="006A1A0E" w:rsidP="006A1A0E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sz w:val="24"/>
          <w:szCs w:val="24"/>
          <w:lang w:val="ro-RO"/>
        </w:rPr>
        <w:t>În temeiul</w:t>
      </w:r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preveder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ile art.36 alin.(5)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lit.c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),</w:t>
      </w:r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art.45 alin.(2) </w:t>
      </w:r>
      <w:proofErr w:type="spellStart"/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>lit.e</w:t>
      </w:r>
      <w:proofErr w:type="spellEnd"/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>art. 121 alin. (3)  si  alin.(4)</w:t>
      </w:r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din Legea nr. 215/2001 privind </w:t>
      </w:r>
      <w:proofErr w:type="spellStart"/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>administraţia</w:t>
      </w:r>
      <w:proofErr w:type="spellEnd"/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publică locală, republicată, cu modificările </w:t>
      </w:r>
      <w:proofErr w:type="spellStart"/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71714D"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 ,</w:t>
      </w:r>
    </w:p>
    <w:p w:rsidR="0071714D" w:rsidRDefault="0071714D" w:rsidP="0071714D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>HOTĂRĂŞTE:</w:t>
      </w:r>
    </w:p>
    <w:p w:rsidR="006A1A0E" w:rsidRPr="00003B96" w:rsidRDefault="006A1A0E" w:rsidP="0071714D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1714D" w:rsidRPr="00300D60" w:rsidRDefault="0071714D" w:rsidP="00300D60">
      <w:pPr>
        <w:spacing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Art.1.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aprobă documentația: </w:t>
      </w:r>
      <w:r w:rsidR="00300D60" w:rsidRPr="00300D60">
        <w:rPr>
          <w:rFonts w:ascii="Times New Roman" w:hAnsi="Times New Roman" w:cs="Times New Roman"/>
          <w:sz w:val="24"/>
          <w:szCs w:val="24"/>
          <w:lang w:val="ro-RO"/>
        </w:rPr>
        <w:t xml:space="preserve">,, </w:t>
      </w:r>
      <w:r w:rsidR="005A2375" w:rsidRPr="00CE153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Întocmire </w:t>
      </w:r>
      <w:r w:rsidR="00300D60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r w:rsidR="005A2375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P.U.Z. pentru introducerea în intravilanul comunei </w:t>
      </w:r>
      <w:proofErr w:type="spellStart"/>
      <w:r w:rsidR="005A2375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Stroieşti</w:t>
      </w:r>
      <w:proofErr w:type="spellEnd"/>
      <w:r w:rsidR="00D43FD0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bookmarkStart w:id="0" w:name="_GoBack"/>
      <w:bookmarkEnd w:id="0"/>
      <w:r w:rsidR="005A2375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a </w:t>
      </w:r>
      <w:proofErr w:type="spellStart"/>
      <w:r w:rsidR="005A2375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suprafeţelor</w:t>
      </w:r>
      <w:proofErr w:type="spellEnd"/>
      <w:r w:rsidR="005A2375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de teren: 15.585 mp, 30.000 mp, 7.865 mp </w:t>
      </w:r>
      <w:proofErr w:type="spellStart"/>
      <w:r w:rsidR="005A2375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5A2375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6.550 mp în vederea construirii unui sediu de birouri, service auto, </w:t>
      </w:r>
      <w:proofErr w:type="spellStart"/>
      <w:r w:rsidR="00395A74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spaţii</w:t>
      </w:r>
      <w:proofErr w:type="spellEnd"/>
      <w:r w:rsidR="00395A74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de depozitare, platformă betonată, sistematizare verticală, împrejmuire, fântână, bazin </w:t>
      </w:r>
      <w:proofErr w:type="spellStart"/>
      <w:r w:rsidR="00395A74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vidanjabil</w:t>
      </w:r>
      <w:proofErr w:type="spellEnd"/>
      <w:r w:rsidR="00395A74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, racorduri </w:t>
      </w:r>
      <w:proofErr w:type="spellStart"/>
      <w:r w:rsidR="00395A74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395A74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395A74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branşamente</w:t>
      </w:r>
      <w:proofErr w:type="spellEnd"/>
      <w:r w:rsidR="00395A74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395A74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şi</w:t>
      </w:r>
      <w:proofErr w:type="spellEnd"/>
      <w:r w:rsidR="00395A74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 xml:space="preserve"> racord la drumul comunei </w:t>
      </w:r>
      <w:proofErr w:type="spellStart"/>
      <w:r w:rsidR="00395A74" w:rsidRPr="00CE1531">
        <w:rPr>
          <w:rFonts w:ascii="Times New Roman" w:eastAsia="Arial" w:hAnsi="Times New Roman" w:cs="Times New Roman"/>
          <w:b/>
          <w:i/>
          <w:sz w:val="24"/>
          <w:szCs w:val="24"/>
          <w:lang w:val="ro-RO"/>
        </w:rPr>
        <w:t>Stroieşti</w:t>
      </w:r>
      <w:proofErr w:type="spellEnd"/>
      <w:r w:rsidR="00395A74">
        <w:rPr>
          <w:rFonts w:ascii="Times New Roman" w:eastAsia="Arial" w:hAnsi="Times New Roman" w:cs="Times New Roman"/>
          <w:sz w:val="24"/>
          <w:szCs w:val="24"/>
          <w:lang w:val="ro-RO"/>
        </w:rPr>
        <w:t>"</w:t>
      </w:r>
      <w:r w:rsidR="005A2375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="00300D60" w:rsidRPr="00300D60">
        <w:rPr>
          <w:rFonts w:ascii="Times New Roman" w:eastAsia="Arial" w:hAnsi="Times New Roman" w:cs="Times New Roman"/>
          <w:sz w:val="24"/>
          <w:szCs w:val="24"/>
          <w:lang w:val="ro-RO"/>
        </w:rPr>
        <w:t>în comuna  Stroiești, sat Stroiești, jud. Suceava</w:t>
      </w:r>
      <w:r w:rsidR="00300D6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, 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întocmit de </w:t>
      </w:r>
      <w:r w:rsidR="00300D6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SC </w:t>
      </w:r>
      <w:proofErr w:type="spellStart"/>
      <w:r w:rsidR="00CE1531">
        <w:rPr>
          <w:rFonts w:ascii="Times New Roman" w:hAnsi="Times New Roman" w:cs="Times New Roman"/>
          <w:bCs/>
          <w:sz w:val="24"/>
          <w:szCs w:val="24"/>
          <w:lang w:val="ro-RO"/>
        </w:rPr>
        <w:t>Avensis</w:t>
      </w:r>
      <w:proofErr w:type="spellEnd"/>
      <w:r w:rsidR="00CE153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Company</w:t>
      </w:r>
      <w:r w:rsidR="00300D6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00D60">
        <w:rPr>
          <w:rFonts w:ascii="Times New Roman" w:hAnsi="Times New Roman" w:cs="Times New Roman"/>
          <w:bCs/>
          <w:sz w:val="24"/>
          <w:szCs w:val="24"/>
          <w:lang w:val="ro-RO"/>
        </w:rPr>
        <w:t>SRL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,  conform anexei la prezenta.</w:t>
      </w:r>
    </w:p>
    <w:p w:rsidR="005F7DA9" w:rsidRDefault="0071714D" w:rsidP="005F7DA9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Art.2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. Se  aprobă introducerea în intravilan a terenului destinat</w:t>
      </w:r>
      <w:r w:rsidR="00CE153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E1531" w:rsidRPr="005F7DA9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construirii </w:t>
      </w:r>
      <w:r w:rsidR="005F7DA9" w:rsidRPr="005F7DA9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unui </w:t>
      </w:r>
      <w:r w:rsidR="00CE1531" w:rsidRPr="005F7DA9">
        <w:rPr>
          <w:rFonts w:ascii="Times New Roman" w:eastAsia="Arial" w:hAnsi="Times New Roman" w:cs="Times New Roman"/>
          <w:i/>
          <w:sz w:val="24"/>
          <w:szCs w:val="24"/>
          <w:lang w:val="ro-RO"/>
        </w:rPr>
        <w:t xml:space="preserve">sediu de birouri, service auto, </w:t>
      </w:r>
      <w:proofErr w:type="spellStart"/>
      <w:r w:rsidR="00CE1531" w:rsidRPr="005F7DA9">
        <w:rPr>
          <w:rFonts w:ascii="Times New Roman" w:eastAsia="Arial" w:hAnsi="Times New Roman" w:cs="Times New Roman"/>
          <w:i/>
          <w:sz w:val="24"/>
          <w:szCs w:val="24"/>
          <w:lang w:val="ro-RO"/>
        </w:rPr>
        <w:t>spaţii</w:t>
      </w:r>
      <w:proofErr w:type="spellEnd"/>
      <w:r w:rsidR="00CE1531" w:rsidRPr="005F7DA9">
        <w:rPr>
          <w:rFonts w:ascii="Times New Roman" w:eastAsia="Arial" w:hAnsi="Times New Roman" w:cs="Times New Roman"/>
          <w:i/>
          <w:sz w:val="24"/>
          <w:szCs w:val="24"/>
          <w:lang w:val="ro-RO"/>
        </w:rPr>
        <w:t xml:space="preserve"> de depozitare, platformă betonată, sistematizare verticală, împrejmuire, fântână, bazin </w:t>
      </w:r>
      <w:proofErr w:type="spellStart"/>
      <w:r w:rsidR="00CE1531" w:rsidRPr="005F7DA9">
        <w:rPr>
          <w:rFonts w:ascii="Times New Roman" w:eastAsia="Arial" w:hAnsi="Times New Roman" w:cs="Times New Roman"/>
          <w:i/>
          <w:sz w:val="24"/>
          <w:szCs w:val="24"/>
          <w:lang w:val="ro-RO"/>
        </w:rPr>
        <w:t>vidanjabil</w:t>
      </w:r>
      <w:proofErr w:type="spellEnd"/>
      <w:r w:rsidR="00CE1531" w:rsidRPr="005F7DA9">
        <w:rPr>
          <w:rFonts w:ascii="Times New Roman" w:eastAsia="Arial" w:hAnsi="Times New Roman" w:cs="Times New Roman"/>
          <w:i/>
          <w:sz w:val="24"/>
          <w:szCs w:val="24"/>
          <w:lang w:val="ro-RO"/>
        </w:rPr>
        <w:t xml:space="preserve">, racorduri </w:t>
      </w:r>
      <w:proofErr w:type="spellStart"/>
      <w:r w:rsidR="00CE1531" w:rsidRPr="005F7DA9">
        <w:rPr>
          <w:rFonts w:ascii="Times New Roman" w:eastAsia="Arial" w:hAnsi="Times New Roman" w:cs="Times New Roman"/>
          <w:i/>
          <w:sz w:val="24"/>
          <w:szCs w:val="24"/>
          <w:lang w:val="ro-RO"/>
        </w:rPr>
        <w:t>şi</w:t>
      </w:r>
      <w:proofErr w:type="spellEnd"/>
      <w:r w:rsidR="00CE1531" w:rsidRPr="005F7DA9">
        <w:rPr>
          <w:rFonts w:ascii="Times New Roman" w:eastAsia="Arial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="00CE1531" w:rsidRPr="005F7DA9">
        <w:rPr>
          <w:rFonts w:ascii="Times New Roman" w:eastAsia="Arial" w:hAnsi="Times New Roman" w:cs="Times New Roman"/>
          <w:i/>
          <w:sz w:val="24"/>
          <w:szCs w:val="24"/>
          <w:lang w:val="ro-RO"/>
        </w:rPr>
        <w:t>branşamente</w:t>
      </w:r>
      <w:proofErr w:type="spellEnd"/>
      <w:r w:rsidR="00CE1531" w:rsidRPr="005F7DA9">
        <w:rPr>
          <w:rFonts w:ascii="Times New Roman" w:eastAsia="Arial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="00CE1531" w:rsidRPr="005F7DA9">
        <w:rPr>
          <w:rFonts w:ascii="Times New Roman" w:eastAsia="Arial" w:hAnsi="Times New Roman" w:cs="Times New Roman"/>
          <w:i/>
          <w:sz w:val="24"/>
          <w:szCs w:val="24"/>
          <w:lang w:val="ro-RO"/>
        </w:rPr>
        <w:t>şi</w:t>
      </w:r>
      <w:proofErr w:type="spellEnd"/>
      <w:r w:rsidR="00CE1531" w:rsidRPr="005F7DA9">
        <w:rPr>
          <w:rFonts w:ascii="Times New Roman" w:eastAsia="Arial" w:hAnsi="Times New Roman" w:cs="Times New Roman"/>
          <w:i/>
          <w:sz w:val="24"/>
          <w:szCs w:val="24"/>
          <w:lang w:val="ro-RO"/>
        </w:rPr>
        <w:t xml:space="preserve"> racord la drumul comunei </w:t>
      </w:r>
      <w:proofErr w:type="spellStart"/>
      <w:r w:rsidR="00CE1531" w:rsidRPr="005F7DA9">
        <w:rPr>
          <w:rFonts w:ascii="Times New Roman" w:eastAsia="Arial" w:hAnsi="Times New Roman" w:cs="Times New Roman"/>
          <w:i/>
          <w:sz w:val="24"/>
          <w:szCs w:val="24"/>
          <w:lang w:val="ro-RO"/>
        </w:rPr>
        <w:t>Stroieşti</w:t>
      </w:r>
      <w:proofErr w:type="spellEnd"/>
      <w:r w:rsidR="00300D60">
        <w:rPr>
          <w:rFonts w:ascii="Times New Roman" w:eastAsia="Arial" w:hAnsi="Times New Roman" w:cs="Times New Roman"/>
          <w:sz w:val="24"/>
          <w:szCs w:val="24"/>
          <w:lang w:val="ro-RO"/>
        </w:rPr>
        <w:t>,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suprafață de </w:t>
      </w:r>
      <w:r w:rsidR="00CE1531">
        <w:rPr>
          <w:rFonts w:ascii="Times New Roman" w:hAnsi="Times New Roman" w:cs="Times New Roman"/>
          <w:bCs/>
          <w:sz w:val="24"/>
          <w:szCs w:val="24"/>
          <w:lang w:val="ro-RO"/>
        </w:rPr>
        <w:t>60</w:t>
      </w:r>
      <w:r w:rsidR="00300D6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.000 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mp având </w:t>
      </w:r>
      <w:r w:rsidR="005F7D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CF 33755, 30904, 33754, 3375- UAT </w:t>
      </w:r>
      <w:proofErr w:type="spellStart"/>
      <w:r w:rsidR="005F7DA9">
        <w:rPr>
          <w:rFonts w:ascii="Times New Roman" w:hAnsi="Times New Roman" w:cs="Times New Roman"/>
          <w:bCs/>
          <w:sz w:val="24"/>
          <w:szCs w:val="24"/>
          <w:lang w:val="ro-RO"/>
        </w:rPr>
        <w:t>Stroieşti</w:t>
      </w:r>
      <w:proofErr w:type="spellEnd"/>
      <w:r w:rsidR="005F7D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5F7DA9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="005F7D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</w:t>
      </w:r>
      <w:r w:rsidR="005F7DA9" w:rsidRPr="005F7DA9">
        <w:rPr>
          <w:rFonts w:ascii="Times New Roman" w:hAnsi="Times New Roman" w:cs="Times New Roman"/>
          <w:bCs/>
          <w:sz w:val="24"/>
          <w:szCs w:val="24"/>
          <w:lang w:val="ro-RO"/>
        </w:rPr>
        <w:t>r. cadastral 33755, 3202, 3204, 33754, 33753</w:t>
      </w:r>
      <w:r w:rsidR="005F7DA9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71714D" w:rsidRPr="00003B96" w:rsidRDefault="0071714D" w:rsidP="005F7DA9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Art.3.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Autorizațiile de construire se vor elibera după asigurarea echip</w:t>
      </w:r>
      <w:r w:rsidR="00300D6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ării </w:t>
      </w:r>
      <w:proofErr w:type="spellStart"/>
      <w:r w:rsidR="00300D60">
        <w:rPr>
          <w:rFonts w:ascii="Times New Roman" w:hAnsi="Times New Roman" w:cs="Times New Roman"/>
          <w:bCs/>
          <w:sz w:val="24"/>
          <w:szCs w:val="24"/>
          <w:lang w:val="ro-RO"/>
        </w:rPr>
        <w:t>tehnico</w:t>
      </w:r>
      <w:proofErr w:type="spellEnd"/>
      <w:r w:rsidR="00300D60">
        <w:rPr>
          <w:rFonts w:ascii="Times New Roman" w:hAnsi="Times New Roman" w:cs="Times New Roman"/>
          <w:bCs/>
          <w:sz w:val="24"/>
          <w:szCs w:val="24"/>
          <w:lang w:val="ro-RO"/>
        </w:rPr>
        <w:t>-edilitare în confor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mitate</w:t>
      </w:r>
      <w:r w:rsidR="00322B8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legislația în vigoare.</w:t>
      </w:r>
    </w:p>
    <w:p w:rsidR="0071714D" w:rsidRPr="00003B96" w:rsidRDefault="0071714D" w:rsidP="00300D6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Art.4.</w:t>
      </w:r>
      <w:r w:rsidR="00322B8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Prezenta documentație de urbanism are valabilitate de 2 ani de la data aducerii la cunoștință</w:t>
      </w:r>
      <w:r w:rsidR="00322B8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proprietarului.</w:t>
      </w:r>
    </w:p>
    <w:p w:rsidR="0071714D" w:rsidRPr="00003B96" w:rsidRDefault="0071714D" w:rsidP="00300D6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Art.5.</w:t>
      </w:r>
      <w:r w:rsidR="00322B8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Hotărărea</w:t>
      </w:r>
      <w:proofErr w:type="spellEnd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va comunica </w:t>
      </w:r>
      <w:proofErr w:type="spellStart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Instituţiei</w:t>
      </w:r>
      <w:proofErr w:type="spellEnd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Prefectului </w:t>
      </w:r>
      <w:proofErr w:type="spellStart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Judeţului</w:t>
      </w:r>
      <w:proofErr w:type="spellEnd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Suceava- pentru controlul </w:t>
      </w:r>
      <w:proofErr w:type="spellStart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legalităţii</w:t>
      </w:r>
      <w:proofErr w:type="spellEnd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primarului comunei </w:t>
      </w:r>
      <w:proofErr w:type="spellStart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va aduce la </w:t>
      </w:r>
      <w:proofErr w:type="spellStart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cunoştinţă</w:t>
      </w:r>
      <w:proofErr w:type="spellEnd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publică prin grija secretarului </w:t>
      </w:r>
      <w:proofErr w:type="spellStart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unităţii</w:t>
      </w:r>
      <w:proofErr w:type="spellEnd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administrativ-teritoriale</w:t>
      </w:r>
      <w:r w:rsidR="00322B83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71714D" w:rsidRPr="00003B96" w:rsidRDefault="0071714D" w:rsidP="0071714D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14D" w:rsidRPr="00003B96" w:rsidRDefault="0071714D" w:rsidP="0071714D">
      <w:pPr>
        <w:pStyle w:val="Frspaiere"/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:rsidR="0071714D" w:rsidRPr="00300D60" w:rsidRDefault="0071714D" w:rsidP="00300D6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0D60">
        <w:rPr>
          <w:rFonts w:ascii="Times New Roman" w:hAnsi="Times New Roman" w:cs="Times New Roman"/>
          <w:sz w:val="24"/>
          <w:szCs w:val="24"/>
          <w:lang w:val="ro-RO"/>
        </w:rPr>
        <w:t>INITIATOR</w:t>
      </w:r>
      <w:r w:rsidR="00300D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00D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00D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00D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00D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00D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00D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00D60"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legalitate,</w:t>
      </w:r>
    </w:p>
    <w:p w:rsidR="0071714D" w:rsidRPr="00300D60" w:rsidRDefault="00300D60" w:rsidP="00300D6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0D6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1714D" w:rsidRPr="00300D60">
        <w:rPr>
          <w:rFonts w:ascii="Times New Roman" w:hAnsi="Times New Roman" w:cs="Times New Roman"/>
          <w:sz w:val="24"/>
          <w:szCs w:val="24"/>
          <w:lang w:val="ro-RO"/>
        </w:rPr>
        <w:t>PRIMAR ,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SECRETAR,</w:t>
      </w:r>
    </w:p>
    <w:p w:rsidR="00942D3B" w:rsidRDefault="00300D6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0D60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300D60">
        <w:rPr>
          <w:rFonts w:ascii="Times New Roman" w:hAnsi="Times New Roman" w:cs="Times New Roman"/>
          <w:sz w:val="24"/>
          <w:szCs w:val="24"/>
          <w:lang w:val="ro-RO"/>
        </w:rPr>
        <w:t>Senic Mihai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Roșu Elena-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Brîndușa</w:t>
      </w:r>
      <w:proofErr w:type="spellEnd"/>
    </w:p>
    <w:p w:rsidR="00300D60" w:rsidRDefault="00300D6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00D60" w:rsidRDefault="00300D6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00D60" w:rsidRDefault="00300D6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00D60" w:rsidRDefault="00300D6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Stroiești, </w:t>
      </w:r>
      <w:r w:rsidR="00D50E3B">
        <w:rPr>
          <w:rFonts w:ascii="Times New Roman" w:hAnsi="Times New Roman" w:cs="Times New Roman"/>
          <w:sz w:val="24"/>
          <w:szCs w:val="24"/>
          <w:lang w:val="ro-RO"/>
        </w:rPr>
        <w:t>25 ianuarie 2019</w:t>
      </w:r>
    </w:p>
    <w:p w:rsidR="00300D60" w:rsidRDefault="00300D6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Default="002B66B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Default="002B66B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Default="002B66B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Default="002B66B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Default="002B66B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Default="002B66B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Default="002B66B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Default="002B66B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Default="002B66B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50E3B" w:rsidRDefault="00D50E3B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Pr="00003B96" w:rsidRDefault="002B66B0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ROMÂNIA</w:t>
      </w:r>
    </w:p>
    <w:p w:rsidR="002B66B0" w:rsidRPr="00003B96" w:rsidRDefault="002B66B0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JUDEŢUL SUCEAVA</w:t>
      </w:r>
    </w:p>
    <w:p w:rsidR="002B66B0" w:rsidRPr="00003B96" w:rsidRDefault="002B66B0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COMUNA STR</w:t>
      </w: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OIEȘTI</w:t>
      </w:r>
    </w:p>
    <w:p w:rsidR="002B66B0" w:rsidRPr="00003B96" w:rsidRDefault="002B66B0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 LOCAL</w:t>
      </w:r>
    </w:p>
    <w:p w:rsidR="002B66B0" w:rsidRPr="00003B96" w:rsidRDefault="002B66B0" w:rsidP="002B66B0">
      <w:pPr>
        <w:pStyle w:val="Frspaiere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B66B0" w:rsidRPr="00003B96" w:rsidRDefault="002B66B0" w:rsidP="002B66B0">
      <w:pPr>
        <w:pStyle w:val="Frspaiere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2B66B0" w:rsidRDefault="002B66B0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>HOTĂRÂRE</w:t>
      </w:r>
    </w:p>
    <w:p w:rsidR="002B66B0" w:rsidRPr="00003B96" w:rsidRDefault="002B66B0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B66B0" w:rsidRPr="00F273FC" w:rsidRDefault="002B66B0" w:rsidP="002B66B0">
      <w:pPr>
        <w:spacing w:line="276" w:lineRule="auto"/>
        <w:jc w:val="center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F273FC">
        <w:rPr>
          <w:rFonts w:ascii="Times New Roman" w:hAnsi="Times New Roman" w:cs="Times New Roman"/>
          <w:sz w:val="24"/>
          <w:szCs w:val="24"/>
          <w:lang w:val="ro-RO"/>
        </w:rPr>
        <w:t xml:space="preserve">privind aprobarea documentației ,, PUZ – </w:t>
      </w:r>
      <w:r w:rsidRPr="00F273FC">
        <w:rPr>
          <w:rFonts w:ascii="Times New Roman" w:eastAsia="Arial" w:hAnsi="Times New Roman" w:cs="Times New Roman"/>
          <w:sz w:val="24"/>
          <w:szCs w:val="24"/>
          <w:lang w:val="ro-RO"/>
        </w:rPr>
        <w:t>„Introducere în intravilanul localității a suprafeței de 5.000 mp  în vederea construirii unei hale de producție și depozitare, anexe, garaj, împrejmuire” în comuna  Stroiești, sat Stroiești, jud. Suceava</w:t>
      </w:r>
    </w:p>
    <w:p w:rsidR="002B66B0" w:rsidRPr="00003B96" w:rsidRDefault="002B66B0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B66B0" w:rsidRPr="00003B96" w:rsidRDefault="002B66B0" w:rsidP="002B66B0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Consiliul local al comunei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Stroiești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județul Suceava.</w:t>
      </w:r>
    </w:p>
    <w:p w:rsidR="002B66B0" w:rsidRPr="00003B96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vând în vedere:</w:t>
      </w:r>
    </w:p>
    <w:p w:rsidR="002B66B0" w:rsidRPr="00003B96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 e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xpunerea de motive </w:t>
      </w:r>
      <w:r>
        <w:rPr>
          <w:rFonts w:ascii="Times New Roman" w:hAnsi="Times New Roman" w:cs="Times New Roman"/>
          <w:sz w:val="24"/>
          <w:szCs w:val="24"/>
          <w:lang w:val="ro-RO"/>
        </w:rPr>
        <w:t>a domnului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Senic Mihai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, primarului comunei </w:t>
      </w:r>
      <w:r>
        <w:rPr>
          <w:rFonts w:ascii="Times New Roman" w:hAnsi="Times New Roman" w:cs="Times New Roman"/>
          <w:sz w:val="24"/>
          <w:szCs w:val="24"/>
          <w:lang w:val="ro-RO"/>
        </w:rPr>
        <w:t>Stroiești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>, județul Suc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eava înregistrată sub nr.1280 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>din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27.02.2018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B66B0" w:rsidRPr="00003B96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-  raportul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specialitatea al 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>Compartimentului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agricol și 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urbanism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prezentat de doamna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Maranda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Dumitrița Oana, înregistrat sub numărul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 nr.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1281 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>din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27.02.2018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B66B0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rapoartele de avizare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ale 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>Comisiei nr.1</w:t>
      </w:r>
      <w:r>
        <w:rPr>
          <w:rFonts w:ascii="Times New Roman" w:hAnsi="Times New Roman" w:cs="Times New Roman"/>
          <w:sz w:val="24"/>
          <w:szCs w:val="24"/>
          <w:lang w:val="ro-RO"/>
        </w:rPr>
        <w:t>, nr. 2 și nr. 3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din cadrul Consiliului Local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Stroiești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judeţul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Suceava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2B66B0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- avizul nr. 9 din 27.02.2018 al Consiliului Județean Suceava – Arhitect – șef;</w:t>
      </w:r>
    </w:p>
    <w:p w:rsidR="002B66B0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avizul de amplasament favorabil nr.338229 din 18.12.2017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Delgaz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Grid SA; </w:t>
      </w:r>
    </w:p>
    <w:p w:rsidR="002B66B0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- avizul nr.1846/2017 a Oficiul de Cadastru și Publicitate Imobiliară Suceava;</w:t>
      </w:r>
    </w:p>
    <w:p w:rsidR="002B66B0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- avizul nr. 4153/18/SU-SV din 15.01.2018 a Inspectoratului pentru Situații de Urgență ʺBucovinaʺ al Județului Suceava;</w:t>
      </w:r>
    </w:p>
    <w:p w:rsidR="002B66B0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- avizul nr.18203 din 11.12.2017 a Direcției de Sănătate Publică Județeană Suceava;</w:t>
      </w:r>
    </w:p>
    <w:p w:rsidR="002B66B0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- avizul ANIF pentru elaborare PUZ nr. 9 din 22.01.2018 a Filialei Teritoriale de Îmbunătățiri Funciare Moldova Nord – Unitatea Administrativă Suceava;</w:t>
      </w:r>
    </w:p>
    <w:p w:rsidR="002B66B0" w:rsidRPr="00003B96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- decizia etapei de încadrare nr. 5 din 22.01.2018 a Agenției pentru Protecția Mediului Suceava;</w:t>
      </w:r>
    </w:p>
    <w:p w:rsidR="002B66B0" w:rsidRPr="00003B96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sz w:val="24"/>
          <w:szCs w:val="24"/>
          <w:lang w:val="ro-RO"/>
        </w:rPr>
        <w:t>În conformitate cu:</w:t>
      </w:r>
    </w:p>
    <w:p w:rsidR="002B66B0" w:rsidRPr="00003B96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- art. 25 alin.(1)</w:t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art.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47 alin.(1) </w:t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 xml:space="preserve">și art. 56 alin.(4) 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din  Legea nr.350/2001 privind amenajarea teritoriului </w:t>
      </w:r>
      <w:proofErr w:type="spellStart"/>
      <w:r w:rsidRPr="00003B9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urbanismul, cu modificările </w:t>
      </w:r>
      <w:proofErr w:type="spellStart"/>
      <w:r w:rsidRPr="00003B9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 ,</w:t>
      </w:r>
    </w:p>
    <w:p w:rsidR="002B66B0" w:rsidRPr="00003B96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sz w:val="24"/>
          <w:szCs w:val="24"/>
          <w:lang w:val="ro-RO"/>
        </w:rPr>
        <w:t>- art.2 alin.(2) din Legea nr.50/1991 privind autorizarea lucrărilor de construcții, republicată, cu modificările și completările ulterioare;</w:t>
      </w:r>
    </w:p>
    <w:p w:rsidR="002B66B0" w:rsidRPr="006A1A0E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sz w:val="24"/>
          <w:szCs w:val="24"/>
          <w:lang w:val="ro-RO"/>
        </w:rPr>
        <w:t>În temeiul preveder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ile art.36 alin.(5)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lit.c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),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art.45 alin.(2) </w:t>
      </w:r>
      <w:proofErr w:type="spellStart"/>
      <w:r w:rsidRPr="00003B96">
        <w:rPr>
          <w:rFonts w:ascii="Times New Roman" w:hAnsi="Times New Roman" w:cs="Times New Roman"/>
          <w:sz w:val="24"/>
          <w:szCs w:val="24"/>
          <w:lang w:val="ro-RO"/>
        </w:rPr>
        <w:t>lit.e</w:t>
      </w:r>
      <w:proofErr w:type="spellEnd"/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art. 121 alin. (3)  si  alin.(4) din Legea nr. 215/2001 privind </w:t>
      </w:r>
      <w:proofErr w:type="spellStart"/>
      <w:r w:rsidRPr="00003B96">
        <w:rPr>
          <w:rFonts w:ascii="Times New Roman" w:hAnsi="Times New Roman" w:cs="Times New Roman"/>
          <w:sz w:val="24"/>
          <w:szCs w:val="24"/>
          <w:lang w:val="ro-RO"/>
        </w:rPr>
        <w:t>administraţia</w:t>
      </w:r>
      <w:proofErr w:type="spellEnd"/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publică locală, republicată, cu modificările </w:t>
      </w:r>
      <w:proofErr w:type="spellStart"/>
      <w:r w:rsidRPr="00003B9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03B96">
        <w:rPr>
          <w:rFonts w:ascii="Times New Roman" w:hAnsi="Times New Roman" w:cs="Times New Roman"/>
          <w:sz w:val="24"/>
          <w:szCs w:val="24"/>
          <w:lang w:val="ro-RO"/>
        </w:rPr>
        <w:t xml:space="preserve"> completările ulterioare ,</w:t>
      </w:r>
    </w:p>
    <w:p w:rsidR="00F273FC" w:rsidRDefault="00F273FC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273FC" w:rsidRDefault="00F273FC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273FC" w:rsidRDefault="00F273FC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273FC" w:rsidRDefault="00F273FC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273FC" w:rsidRDefault="00F273FC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273FC" w:rsidRDefault="00F273FC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273FC" w:rsidRDefault="00F273FC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B66B0" w:rsidRDefault="002B66B0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sz w:val="24"/>
          <w:szCs w:val="24"/>
          <w:lang w:val="ro-RO"/>
        </w:rPr>
        <w:t>HOTĂRĂŞTE:</w:t>
      </w:r>
    </w:p>
    <w:p w:rsidR="002B66B0" w:rsidRDefault="002B66B0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273FC" w:rsidRPr="00003B96" w:rsidRDefault="00F273FC" w:rsidP="002B66B0">
      <w:pPr>
        <w:pStyle w:val="Frspaier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B66B0" w:rsidRPr="00300D60" w:rsidRDefault="002B66B0" w:rsidP="002B66B0">
      <w:pPr>
        <w:spacing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Art.1.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aprobă documentația: </w:t>
      </w:r>
      <w:r w:rsidRPr="00300D60">
        <w:rPr>
          <w:rFonts w:ascii="Times New Roman" w:hAnsi="Times New Roman" w:cs="Times New Roman"/>
          <w:sz w:val="24"/>
          <w:szCs w:val="24"/>
          <w:lang w:val="ro-RO"/>
        </w:rPr>
        <w:t xml:space="preserve">,, PUZ – </w:t>
      </w:r>
      <w:r w:rsidRPr="00300D60">
        <w:rPr>
          <w:rFonts w:ascii="Times New Roman" w:eastAsia="Arial" w:hAnsi="Times New Roman" w:cs="Times New Roman"/>
          <w:sz w:val="24"/>
          <w:szCs w:val="24"/>
          <w:lang w:val="ro-RO"/>
        </w:rPr>
        <w:t>„Introducere în intravilanul localității a suprafeței de 5.000 mp  în vederea construirii unei hale de producție și depozitare, anexe, garaj, împrejmuire” în comuna  Stroiești, sat Stroiești, jud. Suceava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 xml:space="preserve">, 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întocmit de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SC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Lineo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Proiect 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SRL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,  conform anexei la prezenta.</w:t>
      </w:r>
    </w:p>
    <w:p w:rsidR="002B66B0" w:rsidRPr="00003B96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Art.2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Se  aprobă introducerea în intravilan a terenului destinat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construirii unei hale de p</w:t>
      </w:r>
      <w:r w:rsidRPr="00300D60">
        <w:rPr>
          <w:rFonts w:ascii="Times New Roman" w:eastAsia="Arial" w:hAnsi="Times New Roman" w:cs="Times New Roman"/>
          <w:sz w:val="24"/>
          <w:szCs w:val="24"/>
          <w:lang w:val="ro-RO"/>
        </w:rPr>
        <w:t>roducție și depozitare, anexe, garaj, împrejmuire</w:t>
      </w:r>
      <w:r>
        <w:rPr>
          <w:rFonts w:ascii="Times New Roman" w:eastAsia="Arial" w:hAnsi="Times New Roman" w:cs="Times New Roman"/>
          <w:sz w:val="24"/>
          <w:szCs w:val="24"/>
          <w:lang w:val="ro-RO"/>
        </w:rPr>
        <w:t>,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suprafață de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5.000 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mp având nr.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cadastral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31605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, înscrisă în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CF 31605 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UAT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Stroiești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2B66B0" w:rsidRPr="00003B96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Art.3.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Autorizațiile de construire se vor elibera după asigurarea echip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ării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tehnico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>-edilitare în confor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mitate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legislația în vigoare.</w:t>
      </w:r>
    </w:p>
    <w:p w:rsidR="002B66B0" w:rsidRPr="00003B96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Art.4.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Prezenta documentație de urbanism are val</w:t>
      </w:r>
      <w:r w:rsidR="00F273FC">
        <w:rPr>
          <w:rFonts w:ascii="Times New Roman" w:hAnsi="Times New Roman" w:cs="Times New Roman"/>
          <w:bCs/>
          <w:sz w:val="24"/>
          <w:szCs w:val="24"/>
          <w:lang w:val="ro-RO"/>
        </w:rPr>
        <w:t>abilitate de 2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an</w:t>
      </w:r>
      <w:r w:rsidR="00F273FC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la data aducerii la cunoștință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proprietarului.</w:t>
      </w:r>
    </w:p>
    <w:p w:rsidR="002B66B0" w:rsidRPr="00003B96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03B96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Art.5.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Hotărărea</w:t>
      </w:r>
      <w:proofErr w:type="spellEnd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va comunica </w:t>
      </w:r>
      <w:proofErr w:type="spellStart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Instituţiei</w:t>
      </w:r>
      <w:proofErr w:type="spellEnd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Prefectului </w:t>
      </w:r>
      <w:proofErr w:type="spellStart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Judeţului</w:t>
      </w:r>
      <w:proofErr w:type="spellEnd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Suceava- pentru controlul </w:t>
      </w:r>
      <w:proofErr w:type="spellStart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legalităţii</w:t>
      </w:r>
      <w:proofErr w:type="spellEnd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primarului comunei </w:t>
      </w:r>
      <w:proofErr w:type="spellStart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va aduce la </w:t>
      </w:r>
      <w:proofErr w:type="spellStart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cunoştinţă</w:t>
      </w:r>
      <w:proofErr w:type="spellEnd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publică prin grija secretarului </w:t>
      </w:r>
      <w:proofErr w:type="spellStart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>unităţii</w:t>
      </w:r>
      <w:proofErr w:type="spellEnd"/>
      <w:r w:rsidRPr="00003B9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administrativ-teritoriale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2B66B0" w:rsidRPr="00003B96" w:rsidRDefault="002B66B0" w:rsidP="002B66B0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Pr="00003B96" w:rsidRDefault="002B66B0" w:rsidP="002B66B0">
      <w:pPr>
        <w:pStyle w:val="Frspaiere"/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:rsidR="002B66B0" w:rsidRPr="00300D60" w:rsidRDefault="00F273FC" w:rsidP="00F273FC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Președinte de ședință</w:t>
      </w:r>
      <w:r w:rsidR="002B66B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B66B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B66B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B66B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B66B0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Contrasemnează</w:t>
      </w:r>
      <w:r w:rsidR="002B66B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2B66B0" w:rsidRPr="00300D60" w:rsidRDefault="002B66B0" w:rsidP="002B66B0">
      <w:pPr>
        <w:pStyle w:val="Frspaier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0D6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>Consilier local</w:t>
      </w:r>
      <w:r w:rsidRPr="00300D6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>Secretar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2B66B0" w:rsidRDefault="002B66B0" w:rsidP="002B66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0D60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 xml:space="preserve">Ungurean Ioan </w:t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>Roșu Elena-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Brîndușa</w:t>
      </w:r>
      <w:proofErr w:type="spellEnd"/>
    </w:p>
    <w:p w:rsidR="002B66B0" w:rsidRDefault="002B66B0" w:rsidP="002B66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Default="002B66B0" w:rsidP="002B66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Default="002B66B0" w:rsidP="002B66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Default="002B66B0" w:rsidP="002B66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Stroiești, </w:t>
      </w:r>
      <w:r w:rsidR="00F273FC">
        <w:rPr>
          <w:rFonts w:ascii="Times New Roman" w:hAnsi="Times New Roman" w:cs="Times New Roman"/>
          <w:sz w:val="24"/>
          <w:szCs w:val="24"/>
          <w:lang w:val="ro-RO"/>
        </w:rPr>
        <w:t>30 martie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2018</w:t>
      </w:r>
    </w:p>
    <w:p w:rsidR="00F273FC" w:rsidRDefault="00F273FC" w:rsidP="002B66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Nr.24</w:t>
      </w:r>
    </w:p>
    <w:p w:rsidR="002B66B0" w:rsidRPr="00300D60" w:rsidRDefault="002B66B0" w:rsidP="002B66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B66B0" w:rsidRPr="00300D60" w:rsidRDefault="002B66B0" w:rsidP="007171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B66B0" w:rsidRPr="00300D60" w:rsidSect="00300D60">
      <w:pgSz w:w="11906" w:h="16838"/>
      <w:pgMar w:top="1134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4D"/>
    <w:rsid w:val="00003B96"/>
    <w:rsid w:val="00004E9E"/>
    <w:rsid w:val="000059F1"/>
    <w:rsid w:val="00007745"/>
    <w:rsid w:val="00014841"/>
    <w:rsid w:val="00020BD3"/>
    <w:rsid w:val="00023B17"/>
    <w:rsid w:val="00041F97"/>
    <w:rsid w:val="0004323C"/>
    <w:rsid w:val="000649EC"/>
    <w:rsid w:val="000774D9"/>
    <w:rsid w:val="0008790E"/>
    <w:rsid w:val="00087AB6"/>
    <w:rsid w:val="000923F8"/>
    <w:rsid w:val="000969B5"/>
    <w:rsid w:val="00097B52"/>
    <w:rsid w:val="000A04B8"/>
    <w:rsid w:val="000A211F"/>
    <w:rsid w:val="000C038D"/>
    <w:rsid w:val="000C0993"/>
    <w:rsid w:val="000C4AC0"/>
    <w:rsid w:val="000D2E98"/>
    <w:rsid w:val="000E5A9F"/>
    <w:rsid w:val="000E62D8"/>
    <w:rsid w:val="000F046E"/>
    <w:rsid w:val="000F1B6C"/>
    <w:rsid w:val="0010098B"/>
    <w:rsid w:val="001049A2"/>
    <w:rsid w:val="00121C76"/>
    <w:rsid w:val="00126C0D"/>
    <w:rsid w:val="0013310A"/>
    <w:rsid w:val="00133EB4"/>
    <w:rsid w:val="00141FCC"/>
    <w:rsid w:val="00150197"/>
    <w:rsid w:val="00164AD4"/>
    <w:rsid w:val="00170971"/>
    <w:rsid w:val="00172467"/>
    <w:rsid w:val="001731D3"/>
    <w:rsid w:val="00182AB0"/>
    <w:rsid w:val="00196B59"/>
    <w:rsid w:val="001A0B59"/>
    <w:rsid w:val="001A7267"/>
    <w:rsid w:val="001B5D5D"/>
    <w:rsid w:val="001C51B4"/>
    <w:rsid w:val="00204228"/>
    <w:rsid w:val="00213989"/>
    <w:rsid w:val="00214309"/>
    <w:rsid w:val="00215F71"/>
    <w:rsid w:val="00220BE3"/>
    <w:rsid w:val="00230E20"/>
    <w:rsid w:val="0023603B"/>
    <w:rsid w:val="00236633"/>
    <w:rsid w:val="00237B48"/>
    <w:rsid w:val="00255AEF"/>
    <w:rsid w:val="00277095"/>
    <w:rsid w:val="002826E3"/>
    <w:rsid w:val="00283D22"/>
    <w:rsid w:val="0029420E"/>
    <w:rsid w:val="00295082"/>
    <w:rsid w:val="002B66B0"/>
    <w:rsid w:val="002C24AD"/>
    <w:rsid w:val="002D2FB5"/>
    <w:rsid w:val="002E0EBC"/>
    <w:rsid w:val="002F2D71"/>
    <w:rsid w:val="002F75E0"/>
    <w:rsid w:val="00300D60"/>
    <w:rsid w:val="00322528"/>
    <w:rsid w:val="00322B83"/>
    <w:rsid w:val="00335721"/>
    <w:rsid w:val="00335D3E"/>
    <w:rsid w:val="003377E7"/>
    <w:rsid w:val="00340B68"/>
    <w:rsid w:val="003462CB"/>
    <w:rsid w:val="00350D50"/>
    <w:rsid w:val="00365D68"/>
    <w:rsid w:val="003675E8"/>
    <w:rsid w:val="00367928"/>
    <w:rsid w:val="00382368"/>
    <w:rsid w:val="00383DE8"/>
    <w:rsid w:val="00387E48"/>
    <w:rsid w:val="00395A74"/>
    <w:rsid w:val="00397A0E"/>
    <w:rsid w:val="003B4FFC"/>
    <w:rsid w:val="003C50FE"/>
    <w:rsid w:val="003C76F1"/>
    <w:rsid w:val="003C7A97"/>
    <w:rsid w:val="003E2B66"/>
    <w:rsid w:val="003E4FFB"/>
    <w:rsid w:val="003F0838"/>
    <w:rsid w:val="003F4544"/>
    <w:rsid w:val="003F5382"/>
    <w:rsid w:val="003F5502"/>
    <w:rsid w:val="00400208"/>
    <w:rsid w:val="0041359A"/>
    <w:rsid w:val="0042125D"/>
    <w:rsid w:val="004465F5"/>
    <w:rsid w:val="0045426E"/>
    <w:rsid w:val="0045491C"/>
    <w:rsid w:val="00455BD2"/>
    <w:rsid w:val="00462814"/>
    <w:rsid w:val="00465C5C"/>
    <w:rsid w:val="00467439"/>
    <w:rsid w:val="00473806"/>
    <w:rsid w:val="00485D70"/>
    <w:rsid w:val="00485FEE"/>
    <w:rsid w:val="00486C9A"/>
    <w:rsid w:val="00492665"/>
    <w:rsid w:val="0049481F"/>
    <w:rsid w:val="004A5BBF"/>
    <w:rsid w:val="004A6587"/>
    <w:rsid w:val="004B0207"/>
    <w:rsid w:val="004B2F26"/>
    <w:rsid w:val="004B67B7"/>
    <w:rsid w:val="004B67D1"/>
    <w:rsid w:val="004C12FB"/>
    <w:rsid w:val="004C1561"/>
    <w:rsid w:val="004C70F2"/>
    <w:rsid w:val="004D30B2"/>
    <w:rsid w:val="004E4C90"/>
    <w:rsid w:val="004E51D1"/>
    <w:rsid w:val="004E6670"/>
    <w:rsid w:val="004F047D"/>
    <w:rsid w:val="004F5FD6"/>
    <w:rsid w:val="004F61AA"/>
    <w:rsid w:val="004F67D9"/>
    <w:rsid w:val="00500E8B"/>
    <w:rsid w:val="005063BC"/>
    <w:rsid w:val="0051149C"/>
    <w:rsid w:val="00515613"/>
    <w:rsid w:val="00527CE8"/>
    <w:rsid w:val="005516B0"/>
    <w:rsid w:val="00554BD9"/>
    <w:rsid w:val="00557A85"/>
    <w:rsid w:val="00571112"/>
    <w:rsid w:val="00571E90"/>
    <w:rsid w:val="00587CCD"/>
    <w:rsid w:val="00594347"/>
    <w:rsid w:val="005A2375"/>
    <w:rsid w:val="005A2AC6"/>
    <w:rsid w:val="005B0BC3"/>
    <w:rsid w:val="005B3BE6"/>
    <w:rsid w:val="005B3FE1"/>
    <w:rsid w:val="005E0E09"/>
    <w:rsid w:val="005E241E"/>
    <w:rsid w:val="005E4112"/>
    <w:rsid w:val="005F6C07"/>
    <w:rsid w:val="005F7DA9"/>
    <w:rsid w:val="00601412"/>
    <w:rsid w:val="00602501"/>
    <w:rsid w:val="00617196"/>
    <w:rsid w:val="00622568"/>
    <w:rsid w:val="006307EC"/>
    <w:rsid w:val="00642317"/>
    <w:rsid w:val="00642FC0"/>
    <w:rsid w:val="00656107"/>
    <w:rsid w:val="00660DBE"/>
    <w:rsid w:val="006654EB"/>
    <w:rsid w:val="00667E96"/>
    <w:rsid w:val="00673840"/>
    <w:rsid w:val="0067486D"/>
    <w:rsid w:val="0069420C"/>
    <w:rsid w:val="006A1A0E"/>
    <w:rsid w:val="006B77E7"/>
    <w:rsid w:val="006B7E39"/>
    <w:rsid w:val="006C2012"/>
    <w:rsid w:val="006C4F26"/>
    <w:rsid w:val="006C7817"/>
    <w:rsid w:val="006D6A6D"/>
    <w:rsid w:val="006E0522"/>
    <w:rsid w:val="006E6888"/>
    <w:rsid w:val="006E78AF"/>
    <w:rsid w:val="00702795"/>
    <w:rsid w:val="00702FE4"/>
    <w:rsid w:val="007040FF"/>
    <w:rsid w:val="007134C0"/>
    <w:rsid w:val="00713E72"/>
    <w:rsid w:val="0071454F"/>
    <w:rsid w:val="00715B8F"/>
    <w:rsid w:val="0071714D"/>
    <w:rsid w:val="00724CB8"/>
    <w:rsid w:val="0073631C"/>
    <w:rsid w:val="0074223E"/>
    <w:rsid w:val="0075091D"/>
    <w:rsid w:val="00762975"/>
    <w:rsid w:val="00791357"/>
    <w:rsid w:val="007A1A77"/>
    <w:rsid w:val="007A2B30"/>
    <w:rsid w:val="007A2DA5"/>
    <w:rsid w:val="007B4F22"/>
    <w:rsid w:val="007B77D9"/>
    <w:rsid w:val="007B7B56"/>
    <w:rsid w:val="007B7DD0"/>
    <w:rsid w:val="007C38FC"/>
    <w:rsid w:val="007C4A40"/>
    <w:rsid w:val="007D44CC"/>
    <w:rsid w:val="007E460F"/>
    <w:rsid w:val="007F0895"/>
    <w:rsid w:val="007F1E22"/>
    <w:rsid w:val="007F6F18"/>
    <w:rsid w:val="007F76FF"/>
    <w:rsid w:val="008040C7"/>
    <w:rsid w:val="00807D8E"/>
    <w:rsid w:val="00810682"/>
    <w:rsid w:val="008155E7"/>
    <w:rsid w:val="008212E4"/>
    <w:rsid w:val="00830FCB"/>
    <w:rsid w:val="00832064"/>
    <w:rsid w:val="0085101A"/>
    <w:rsid w:val="008522BD"/>
    <w:rsid w:val="008561E5"/>
    <w:rsid w:val="00870B49"/>
    <w:rsid w:val="00875F5C"/>
    <w:rsid w:val="008855D6"/>
    <w:rsid w:val="00886003"/>
    <w:rsid w:val="008A4017"/>
    <w:rsid w:val="008D5A40"/>
    <w:rsid w:val="008E1EF4"/>
    <w:rsid w:val="008F6686"/>
    <w:rsid w:val="008F7181"/>
    <w:rsid w:val="00906D57"/>
    <w:rsid w:val="00913BCA"/>
    <w:rsid w:val="00921EC7"/>
    <w:rsid w:val="00922B16"/>
    <w:rsid w:val="009257CC"/>
    <w:rsid w:val="00941C93"/>
    <w:rsid w:val="00942D3B"/>
    <w:rsid w:val="00942D76"/>
    <w:rsid w:val="0095624C"/>
    <w:rsid w:val="009922DE"/>
    <w:rsid w:val="00997145"/>
    <w:rsid w:val="009B49DF"/>
    <w:rsid w:val="009B5830"/>
    <w:rsid w:val="009E420A"/>
    <w:rsid w:val="009E6F96"/>
    <w:rsid w:val="009F1B1A"/>
    <w:rsid w:val="00A075C8"/>
    <w:rsid w:val="00A1378C"/>
    <w:rsid w:val="00A23B49"/>
    <w:rsid w:val="00A23F53"/>
    <w:rsid w:val="00A30F88"/>
    <w:rsid w:val="00A34809"/>
    <w:rsid w:val="00A53E88"/>
    <w:rsid w:val="00A5681F"/>
    <w:rsid w:val="00A66AC7"/>
    <w:rsid w:val="00A81BFC"/>
    <w:rsid w:val="00A82774"/>
    <w:rsid w:val="00A85F55"/>
    <w:rsid w:val="00A93E26"/>
    <w:rsid w:val="00A959E7"/>
    <w:rsid w:val="00AA02D1"/>
    <w:rsid w:val="00AA1C5A"/>
    <w:rsid w:val="00AA4D5C"/>
    <w:rsid w:val="00AC7CA4"/>
    <w:rsid w:val="00AD2F46"/>
    <w:rsid w:val="00AE5D1C"/>
    <w:rsid w:val="00B013FE"/>
    <w:rsid w:val="00B02C1D"/>
    <w:rsid w:val="00B03ABD"/>
    <w:rsid w:val="00B12029"/>
    <w:rsid w:val="00B14BB6"/>
    <w:rsid w:val="00B154A4"/>
    <w:rsid w:val="00B30CBB"/>
    <w:rsid w:val="00B34C5A"/>
    <w:rsid w:val="00B3567D"/>
    <w:rsid w:val="00B40EB3"/>
    <w:rsid w:val="00B414AC"/>
    <w:rsid w:val="00B44998"/>
    <w:rsid w:val="00B47A94"/>
    <w:rsid w:val="00B518FD"/>
    <w:rsid w:val="00B72F8E"/>
    <w:rsid w:val="00B8097B"/>
    <w:rsid w:val="00B90366"/>
    <w:rsid w:val="00B90E79"/>
    <w:rsid w:val="00B94215"/>
    <w:rsid w:val="00BA4409"/>
    <w:rsid w:val="00BB095E"/>
    <w:rsid w:val="00BC4D1E"/>
    <w:rsid w:val="00BE3E59"/>
    <w:rsid w:val="00BE4E6B"/>
    <w:rsid w:val="00BF0139"/>
    <w:rsid w:val="00BF4D98"/>
    <w:rsid w:val="00C01FFE"/>
    <w:rsid w:val="00C109FC"/>
    <w:rsid w:val="00C13F79"/>
    <w:rsid w:val="00C16756"/>
    <w:rsid w:val="00C171A5"/>
    <w:rsid w:val="00C20E9A"/>
    <w:rsid w:val="00C34D8E"/>
    <w:rsid w:val="00C4027D"/>
    <w:rsid w:val="00C41F0B"/>
    <w:rsid w:val="00C42EB6"/>
    <w:rsid w:val="00C45583"/>
    <w:rsid w:val="00C543BC"/>
    <w:rsid w:val="00C702A0"/>
    <w:rsid w:val="00C76956"/>
    <w:rsid w:val="00C82208"/>
    <w:rsid w:val="00C859A8"/>
    <w:rsid w:val="00C9013F"/>
    <w:rsid w:val="00C967B0"/>
    <w:rsid w:val="00C96D28"/>
    <w:rsid w:val="00CA2014"/>
    <w:rsid w:val="00CA663C"/>
    <w:rsid w:val="00CB4FA2"/>
    <w:rsid w:val="00CD400C"/>
    <w:rsid w:val="00CE1531"/>
    <w:rsid w:val="00CF0535"/>
    <w:rsid w:val="00D00717"/>
    <w:rsid w:val="00D02337"/>
    <w:rsid w:val="00D24161"/>
    <w:rsid w:val="00D2583D"/>
    <w:rsid w:val="00D419FF"/>
    <w:rsid w:val="00D43FD0"/>
    <w:rsid w:val="00D50E3B"/>
    <w:rsid w:val="00D545CA"/>
    <w:rsid w:val="00D622B4"/>
    <w:rsid w:val="00D66C1F"/>
    <w:rsid w:val="00D71E6B"/>
    <w:rsid w:val="00D73CF3"/>
    <w:rsid w:val="00D76F20"/>
    <w:rsid w:val="00DA2D52"/>
    <w:rsid w:val="00DB20E1"/>
    <w:rsid w:val="00DB4251"/>
    <w:rsid w:val="00DC3B6B"/>
    <w:rsid w:val="00DD5FC0"/>
    <w:rsid w:val="00DE51C0"/>
    <w:rsid w:val="00E035FC"/>
    <w:rsid w:val="00E12FA8"/>
    <w:rsid w:val="00E22A2C"/>
    <w:rsid w:val="00E25F82"/>
    <w:rsid w:val="00E33738"/>
    <w:rsid w:val="00E42726"/>
    <w:rsid w:val="00E44AAE"/>
    <w:rsid w:val="00E549C2"/>
    <w:rsid w:val="00E55B94"/>
    <w:rsid w:val="00E63AEF"/>
    <w:rsid w:val="00E74D30"/>
    <w:rsid w:val="00E83339"/>
    <w:rsid w:val="00E9247C"/>
    <w:rsid w:val="00E94360"/>
    <w:rsid w:val="00EA3FDA"/>
    <w:rsid w:val="00EB0AE7"/>
    <w:rsid w:val="00EC624E"/>
    <w:rsid w:val="00ED0BFB"/>
    <w:rsid w:val="00ED13E1"/>
    <w:rsid w:val="00ED4008"/>
    <w:rsid w:val="00ED46C1"/>
    <w:rsid w:val="00ED5013"/>
    <w:rsid w:val="00EE33BA"/>
    <w:rsid w:val="00EF35DA"/>
    <w:rsid w:val="00EF6139"/>
    <w:rsid w:val="00F02D17"/>
    <w:rsid w:val="00F07A22"/>
    <w:rsid w:val="00F11669"/>
    <w:rsid w:val="00F12F1E"/>
    <w:rsid w:val="00F17E70"/>
    <w:rsid w:val="00F273FC"/>
    <w:rsid w:val="00F30EB6"/>
    <w:rsid w:val="00F464F2"/>
    <w:rsid w:val="00F511CA"/>
    <w:rsid w:val="00F52061"/>
    <w:rsid w:val="00F56DAD"/>
    <w:rsid w:val="00F72AA5"/>
    <w:rsid w:val="00F922B0"/>
    <w:rsid w:val="00F951E1"/>
    <w:rsid w:val="00FB0167"/>
    <w:rsid w:val="00FB2F79"/>
    <w:rsid w:val="00FB44A4"/>
    <w:rsid w:val="00FC1C6F"/>
    <w:rsid w:val="00FC4E90"/>
    <w:rsid w:val="00FC6BE1"/>
    <w:rsid w:val="00FD450E"/>
    <w:rsid w:val="00FE6F60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82580-AAC8-424A-BE84-1D8E1FFE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9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1714D"/>
    <w:pPr>
      <w:spacing w:after="0" w:line="240" w:lineRule="auto"/>
    </w:pPr>
    <w:rPr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300D6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00D60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00D60"/>
    <w:rPr>
      <w:rFonts w:ascii="Calibri" w:eastAsia="Calibri" w:hAnsi="Calibri" w:cs="Arial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00D6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00D60"/>
    <w:rPr>
      <w:rFonts w:ascii="Calibri" w:eastAsia="Calibri" w:hAnsi="Calibri" w:cs="Arial"/>
      <w:b/>
      <w:bCs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00D6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0D6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1151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 Windows</cp:lastModifiedBy>
  <cp:revision>14</cp:revision>
  <cp:lastPrinted>2019-02-20T10:41:00Z</cp:lastPrinted>
  <dcterms:created xsi:type="dcterms:W3CDTF">2018-03-22T13:04:00Z</dcterms:created>
  <dcterms:modified xsi:type="dcterms:W3CDTF">2019-02-20T10:57:00Z</dcterms:modified>
</cp:coreProperties>
</file>