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STATUTUL ASOCIA</w:t>
      </w:r>
      <w:r>
        <w:rPr>
          <w:rFonts w:ascii="Times New Roman" w:hAnsi="Times New Roman" w:cs="Times New Roman" w:eastAsia="Times New Roman"/>
          <w:b/>
          <w:color w:val="auto"/>
          <w:spacing w:val="0"/>
          <w:position w:val="0"/>
          <w:sz w:val="24"/>
          <w:shd w:fill="auto" w:val="clear"/>
        </w:rPr>
        <w:t xml:space="preserve">ŢIEI  </w:t>
      </w:r>
      <w:r>
        <w:rPr>
          <w:rFonts w:ascii="Times New Roman" w:hAnsi="Times New Roman" w:cs="Times New Roman" w:eastAsia="Times New Roman"/>
          <w:b/>
          <w:caps w:val="true"/>
          <w:color w:val="auto"/>
          <w:spacing w:val="0"/>
          <w:position w:val="0"/>
          <w:sz w:val="24"/>
          <w:shd w:fill="auto" w:val="clear"/>
        </w:rPr>
        <w:t xml:space="preserve">de  DEZVOLTARE INTERCOMUNITARĂ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„BERCHIȘEȘTI - DR</w:t>
      </w:r>
      <w:r>
        <w:rPr>
          <w:rFonts w:ascii="Times New Roman" w:hAnsi="Times New Roman" w:cs="Times New Roman" w:eastAsia="Times New Roman"/>
          <w:b/>
          <w:color w:val="auto"/>
          <w:spacing w:val="0"/>
          <w:position w:val="0"/>
          <w:sz w:val="24"/>
          <w:shd w:fill="auto" w:val="clear"/>
        </w:rPr>
        <w:t xml:space="preserve">ĂGOIEȘTI - CIPRIAN PORUMBESCU - STROIEȘTI”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432"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Asociații</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p>
    <w:p>
      <w:pPr>
        <w:numPr>
          <w:ilvl w:val="0"/>
          <w:numId w:val="5"/>
        </w:numPr>
        <w:tabs>
          <w:tab w:val="left" w:pos="360" w:leader="none"/>
        </w:tabs>
        <w:spacing w:before="0" w:after="0" w:line="240"/>
        <w:ind w:right="-432"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Comuna Berchișești</w:t>
      </w:r>
      <w:r>
        <w:rPr>
          <w:rFonts w:ascii="Times New Roman" w:hAnsi="Times New Roman" w:cs="Times New Roman" w:eastAsia="Times New Roman"/>
          <w:color w:val="auto"/>
          <w:spacing w:val="0"/>
          <w:position w:val="0"/>
          <w:sz w:val="24"/>
          <w:shd w:fill="auto" w:val="clear"/>
        </w:rPr>
        <w:t xml:space="preserve">, prin Consiliul Local al Comunei Berchișești, reprezentat de dna. Violeta Zenovia Ț</w:t>
      </w:r>
      <w:r>
        <w:rPr>
          <w:rFonts w:ascii="Times New Roman" w:hAnsi="Times New Roman" w:cs="Times New Roman" w:eastAsia="Times New Roman"/>
          <w:color w:val="auto"/>
          <w:spacing w:val="0"/>
          <w:position w:val="0"/>
          <w:sz w:val="24"/>
          <w:shd w:fill="auto" w:val="clear"/>
        </w:rPr>
        <w:t xml:space="preserve">ăran, în calitate de primar, legal împuternicit în acest scop prin Hotărârea Consiliului Local nr. ………. ;</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p>
    <w:p>
      <w:pPr>
        <w:numPr>
          <w:ilvl w:val="0"/>
          <w:numId w:val="7"/>
        </w:numPr>
        <w:tabs>
          <w:tab w:val="left" w:pos="360" w:leader="none"/>
        </w:tabs>
        <w:spacing w:before="0" w:after="0" w:line="240"/>
        <w:ind w:right="-432"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Comuna Dr</w:t>
      </w:r>
      <w:r>
        <w:rPr>
          <w:rFonts w:ascii="Times New Roman" w:hAnsi="Times New Roman" w:cs="Times New Roman" w:eastAsia="Times New Roman"/>
          <w:b/>
          <w:color w:val="auto"/>
          <w:spacing w:val="0"/>
          <w:position w:val="0"/>
          <w:sz w:val="24"/>
          <w:shd w:fill="auto" w:val="clear"/>
        </w:rPr>
        <w:t xml:space="preserve">ăgoiești</w:t>
      </w:r>
      <w:r>
        <w:rPr>
          <w:rFonts w:ascii="Times New Roman" w:hAnsi="Times New Roman" w:cs="Times New Roman" w:eastAsia="Times New Roman"/>
          <w:color w:val="auto"/>
          <w:spacing w:val="0"/>
          <w:position w:val="0"/>
          <w:sz w:val="24"/>
          <w:shd w:fill="auto" w:val="clear"/>
        </w:rPr>
        <w:t xml:space="preserve">, prin Consiliul Local al Comunei Drăgoiești reprezentat de Constantin Popescu, în calitate de primar, legal împuternicit în acest scop prin Hotărârea Consiliului Local nr. ………. ;</w:t>
      </w:r>
    </w:p>
    <w:p>
      <w:pPr>
        <w:spacing w:before="0" w:after="0" w:line="240"/>
        <w:ind w:right="-432" w:left="720" w:firstLine="0"/>
        <w:jc w:val="left"/>
        <w:rPr>
          <w:rFonts w:ascii="Times New Roman" w:hAnsi="Times New Roman" w:cs="Times New Roman" w:eastAsia="Times New Roman"/>
          <w:color w:val="auto"/>
          <w:spacing w:val="0"/>
          <w:position w:val="0"/>
          <w:sz w:val="24"/>
          <w:shd w:fill="auto" w:val="clear"/>
        </w:rPr>
      </w:pPr>
    </w:p>
    <w:p>
      <w:pPr>
        <w:numPr>
          <w:ilvl w:val="0"/>
          <w:numId w:val="9"/>
        </w:numPr>
        <w:tabs>
          <w:tab w:val="left" w:pos="360" w:leader="none"/>
        </w:tabs>
        <w:spacing w:before="0" w:after="0" w:line="240"/>
        <w:ind w:right="-432"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Comuna Ciprian Porumbescu</w:t>
      </w:r>
      <w:r>
        <w:rPr>
          <w:rFonts w:ascii="Times New Roman" w:hAnsi="Times New Roman" w:cs="Times New Roman" w:eastAsia="Times New Roman"/>
          <w:color w:val="auto"/>
          <w:spacing w:val="0"/>
          <w:position w:val="0"/>
          <w:sz w:val="24"/>
          <w:shd w:fill="auto" w:val="clear"/>
        </w:rPr>
        <w:t xml:space="preserve">, prin Consiliul Local al Comunei Ciprian Porumbescu reprezentat de Dumitru Nimițean, în calitate de primar, legal împuternicit în acest scop prin Hot</w:t>
      </w:r>
      <w:r>
        <w:rPr>
          <w:rFonts w:ascii="Times New Roman" w:hAnsi="Times New Roman" w:cs="Times New Roman" w:eastAsia="Times New Roman"/>
          <w:color w:val="auto"/>
          <w:spacing w:val="0"/>
          <w:position w:val="0"/>
          <w:sz w:val="24"/>
          <w:shd w:fill="auto" w:val="clear"/>
        </w:rPr>
        <w:t xml:space="preserve">ărârea Consiliului Local nr. ………. ;</w:t>
      </w:r>
    </w:p>
    <w:p>
      <w:pPr>
        <w:spacing w:before="0" w:after="0" w:line="240"/>
        <w:ind w:right="-432" w:left="720" w:firstLine="0"/>
        <w:jc w:val="left"/>
        <w:rPr>
          <w:rFonts w:ascii="Times New Roman" w:hAnsi="Times New Roman" w:cs="Times New Roman" w:eastAsia="Times New Roman"/>
          <w:color w:val="auto"/>
          <w:spacing w:val="0"/>
          <w:position w:val="0"/>
          <w:sz w:val="24"/>
          <w:shd w:fill="auto" w:val="clear"/>
        </w:rPr>
      </w:pPr>
    </w:p>
    <w:p>
      <w:pPr>
        <w:numPr>
          <w:ilvl w:val="0"/>
          <w:numId w:val="11"/>
        </w:numPr>
        <w:tabs>
          <w:tab w:val="left" w:pos="360" w:leader="none"/>
        </w:tabs>
        <w:spacing w:before="0" w:after="0" w:line="240"/>
        <w:ind w:right="-432"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Comuna Stroiești</w:t>
      </w:r>
      <w:r>
        <w:rPr>
          <w:rFonts w:ascii="Times New Roman" w:hAnsi="Times New Roman" w:cs="Times New Roman" w:eastAsia="Times New Roman"/>
          <w:color w:val="auto"/>
          <w:spacing w:val="0"/>
          <w:position w:val="0"/>
          <w:sz w:val="24"/>
          <w:shd w:fill="auto" w:val="clear"/>
        </w:rPr>
        <w:t xml:space="preserve">, prin Consiliul Local al Comunei Stroiești reprezentat de Mihai Senic, în calitate de primar, legal împuternicit în acest scop prin Hot</w:t>
      </w:r>
      <w:r>
        <w:rPr>
          <w:rFonts w:ascii="Times New Roman" w:hAnsi="Times New Roman" w:cs="Times New Roman" w:eastAsia="Times New Roman"/>
          <w:color w:val="auto"/>
          <w:spacing w:val="0"/>
          <w:position w:val="0"/>
          <w:sz w:val="24"/>
          <w:shd w:fill="auto" w:val="clear"/>
        </w:rPr>
        <w:t xml:space="preserve">ărârea Consiliului Local nr. </w:t>
      </w:r>
      <w:r>
        <w:rPr>
          <w:rFonts w:ascii="Times New Roman" w:hAnsi="Times New Roman" w:cs="Times New Roman" w:eastAsia="Times New Roman"/>
          <w:color w:val="auto"/>
          <w:spacing w:val="0"/>
          <w:position w:val="0"/>
          <w:sz w:val="24"/>
          <w:shd w:fill="auto" w:val="clear"/>
        </w:rPr>
        <w:t xml:space="preserve">13/25.02.2015</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p>
    <w:p>
      <w:pPr>
        <w:numPr>
          <w:ilvl w:val="0"/>
          <w:numId w:val="13"/>
        </w:numPr>
        <w:tabs>
          <w:tab w:val="left" w:pos="360" w:leader="none"/>
        </w:tabs>
        <w:spacing w:before="0" w:after="0" w:line="240"/>
        <w:ind w:right="-432"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Denumite colectiv “</w:t>
      </w:r>
      <w:r>
        <w:rPr>
          <w:rFonts w:ascii="Times New Roman" w:hAnsi="Times New Roman" w:cs="Times New Roman" w:eastAsia="Times New Roman"/>
          <w:b/>
          <w:color w:val="auto"/>
          <w:spacing w:val="0"/>
          <w:position w:val="0"/>
          <w:sz w:val="24"/>
          <w:shd w:fill="auto" w:val="clear"/>
        </w:rPr>
        <w:t xml:space="preserve">p</w:t>
      </w:r>
      <w:r>
        <w:rPr>
          <w:rFonts w:ascii="Times New Roman" w:hAnsi="Times New Roman" w:cs="Times New Roman" w:eastAsia="Times New Roman"/>
          <w:b/>
          <w:color w:val="auto"/>
          <w:spacing w:val="0"/>
          <w:position w:val="0"/>
          <w:sz w:val="24"/>
          <w:shd w:fill="auto" w:val="clear"/>
        </w:rPr>
        <w:t xml:space="preserve">ărţile</w:t>
      </w:r>
      <w:r>
        <w:rPr>
          <w:rFonts w:ascii="Times New Roman" w:hAnsi="Times New Roman" w:cs="Times New Roman" w:eastAsia="Times New Roman"/>
          <w:color w:val="auto"/>
          <w:spacing w:val="0"/>
          <w:position w:val="0"/>
          <w:sz w:val="24"/>
          <w:shd w:fill="auto" w:val="clear"/>
        </w:rPr>
        <w:t xml:space="preserve">” şi  individual “</w:t>
      </w:r>
      <w:r>
        <w:rPr>
          <w:rFonts w:ascii="Times New Roman" w:hAnsi="Times New Roman" w:cs="Times New Roman" w:eastAsia="Times New Roman"/>
          <w:b/>
          <w:color w:val="auto"/>
          <w:spacing w:val="0"/>
          <w:position w:val="0"/>
          <w:sz w:val="24"/>
          <w:shd w:fill="auto" w:val="clear"/>
        </w:rPr>
        <w:t xml:space="preserve">partea</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 exprim</w:t>
      </w:r>
      <w:r>
        <w:rPr>
          <w:rFonts w:ascii="Times New Roman" w:hAnsi="Times New Roman" w:cs="Times New Roman" w:eastAsia="Times New Roman"/>
          <w:color w:val="auto"/>
          <w:spacing w:val="0"/>
          <w:position w:val="0"/>
          <w:sz w:val="24"/>
          <w:shd w:fill="auto" w:val="clear"/>
        </w:rPr>
        <w:t xml:space="preserve">ăm voinţa de a coopera şi de a ne asocia în conformitate cu prevederile Legii administraţiei publice locale nr. 215/2001 republicată şi ale Ordonanţei Guvernului nr. 26/2000 cu privire la asociaţii şi fundaţii, cu modificările şi completările ulterioare, în cadrul Asociaţiei de dezvoltare intercomunitară „Berchișești - Drăgoiești - Ciprian Porumbescu - Stroiești” (denumită în cele ce urmează </w:t>
      </w:r>
      <w:r>
        <w:rPr>
          <w:rFonts w:ascii="Times New Roman" w:hAnsi="Times New Roman" w:cs="Times New Roman" w:eastAsia="Times New Roman"/>
          <w:b/>
          <w:color w:val="auto"/>
          <w:spacing w:val="0"/>
          <w:position w:val="0"/>
          <w:sz w:val="24"/>
          <w:shd w:fill="auto" w:val="clear"/>
        </w:rPr>
        <w:t xml:space="preserve">„Asociaţia”</w:t>
      </w:r>
      <w:r>
        <w:rPr>
          <w:rFonts w:ascii="Times New Roman" w:hAnsi="Times New Roman" w:cs="Times New Roman" w:eastAsia="Times New Roman"/>
          <w:color w:val="auto"/>
          <w:spacing w:val="0"/>
          <w:position w:val="0"/>
          <w:sz w:val="24"/>
          <w:shd w:fill="auto" w:val="clear"/>
        </w:rPr>
        <w:t xml:space="preserve">), în scopul de a organiza în comun proiecte de modernizare a diferitelor obiective precum cele de infrastructură rutieră și cele de utilități aflate pe raza localităților componente Unităților Administrativ Teritoriale Berchișești, Drăgoiești, Ciprian Porumbescu și, respectiv, Stroiești prin derularea în comun a unor poriecte pe rețele de infrastructură de utilități (gaze naturale, energie electrică, apă și canalizare etc), infrastructură rutieră, social-culturală și/sau educațională implicând finanțarea cu fonduri guvernamentale și/sau europene, precum și din alte surse asupra cărora membrii Asociației vor cădea de acord, în condițiile legii.</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CAPITOLUL I –DENUMIREA, SEDIUL </w:t>
      </w:r>
      <w:r>
        <w:rPr>
          <w:rFonts w:ascii="Times New Roman" w:hAnsi="Times New Roman" w:cs="Times New Roman" w:eastAsia="Times New Roman"/>
          <w:b/>
          <w:color w:val="auto"/>
          <w:spacing w:val="0"/>
          <w:position w:val="0"/>
          <w:sz w:val="24"/>
          <w:shd w:fill="auto" w:val="clear"/>
        </w:rPr>
        <w:t xml:space="preserve">ŞI DURATA ASOCIAŢIEI</w:t>
      </w:r>
    </w:p>
    <w:p>
      <w:pPr>
        <w:spacing w:before="0" w:after="0" w:line="240"/>
        <w:ind w:right="-432"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1.</w:t>
      </w:r>
      <w:r>
        <w:rPr>
          <w:rFonts w:ascii="Times New Roman" w:hAnsi="Times New Roman" w:cs="Times New Roman" w:eastAsia="Times New Roman"/>
          <w:color w:val="auto"/>
          <w:spacing w:val="0"/>
          <w:position w:val="0"/>
          <w:sz w:val="24"/>
          <w:shd w:fill="auto" w:val="clear"/>
        </w:rPr>
        <w:t xml:space="preserve"> – Denumirea prezentei structuri asociative este Asocia</w:t>
      </w:r>
      <w:r>
        <w:rPr>
          <w:rFonts w:ascii="Times New Roman" w:hAnsi="Times New Roman" w:cs="Times New Roman" w:eastAsia="Times New Roman"/>
          <w:color w:val="auto"/>
          <w:spacing w:val="0"/>
          <w:position w:val="0"/>
          <w:sz w:val="24"/>
          <w:shd w:fill="auto" w:val="clear"/>
        </w:rPr>
        <w:t xml:space="preserve">ţia de dezvoltare intercomunitară „Berchișești - Drăgoiești - Ciprian Porumbescu - Stroiești”, conform dovezii nr. 172356 din 15.07.2019, eliberată de Ministrul Justiţiei, privind disponibilitatea denumirii Asociaţiei.</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2.</w:t>
      </w:r>
      <w:r>
        <w:rPr>
          <w:rFonts w:ascii="Times New Roman" w:hAnsi="Times New Roman" w:cs="Times New Roman" w:eastAsia="Times New Roman"/>
          <w:color w:val="auto"/>
          <w:spacing w:val="0"/>
          <w:position w:val="0"/>
          <w:sz w:val="24"/>
          <w:shd w:fill="auto" w:val="clear"/>
        </w:rPr>
        <w:t xml:space="preserve"> – (1) Sediul Asocia</w:t>
      </w:r>
      <w:r>
        <w:rPr>
          <w:rFonts w:ascii="Times New Roman" w:hAnsi="Times New Roman" w:cs="Times New Roman" w:eastAsia="Times New Roman"/>
          <w:color w:val="auto"/>
          <w:spacing w:val="0"/>
          <w:position w:val="0"/>
          <w:sz w:val="24"/>
          <w:shd w:fill="auto" w:val="clear"/>
        </w:rPr>
        <w:t xml:space="preserve">ţiei este în România, Comuna ............, nr. …., cod postal ………..</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Sediul Asocia</w:t>
      </w:r>
      <w:r>
        <w:rPr>
          <w:rFonts w:ascii="Times New Roman" w:hAnsi="Times New Roman" w:cs="Times New Roman" w:eastAsia="Times New Roman"/>
          <w:color w:val="auto"/>
          <w:spacing w:val="0"/>
          <w:position w:val="0"/>
          <w:sz w:val="24"/>
          <w:shd w:fill="auto" w:val="clear"/>
        </w:rPr>
        <w:t xml:space="preserve">ţiei va putea fi mutat în orice alt loc în baza unei Hotărâri a Adunării Generale a Asociaţiei. </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3.</w:t>
      </w:r>
      <w:r>
        <w:rPr>
          <w:rFonts w:ascii="Times New Roman" w:hAnsi="Times New Roman" w:cs="Times New Roman" w:eastAsia="Times New Roman"/>
          <w:color w:val="auto"/>
          <w:spacing w:val="0"/>
          <w:position w:val="0"/>
          <w:sz w:val="24"/>
          <w:shd w:fill="auto" w:val="clear"/>
        </w:rPr>
        <w:t xml:space="preserve"> – Asocia</w:t>
      </w:r>
      <w:r>
        <w:rPr>
          <w:rFonts w:ascii="Times New Roman" w:hAnsi="Times New Roman" w:cs="Times New Roman" w:eastAsia="Times New Roman"/>
          <w:color w:val="auto"/>
          <w:spacing w:val="0"/>
          <w:position w:val="0"/>
          <w:sz w:val="24"/>
          <w:shd w:fill="auto" w:val="clear"/>
        </w:rPr>
        <w:t xml:space="preserve">ţia este constituită pe o durată nedeterminată, începând cu data înscrierii sale în Registrul asociaţiilor şi fundaţiilor.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CAPITOLUL II – SCOPUL </w:t>
      </w:r>
      <w:r>
        <w:rPr>
          <w:rFonts w:ascii="Times New Roman" w:hAnsi="Times New Roman" w:cs="Times New Roman" w:eastAsia="Times New Roman"/>
          <w:b/>
          <w:color w:val="auto"/>
          <w:spacing w:val="0"/>
          <w:position w:val="0"/>
          <w:sz w:val="24"/>
          <w:shd w:fill="auto" w:val="clear"/>
        </w:rPr>
        <w:t xml:space="preserve">ŞI OBIECTIVELE ASOCIAŢIEI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4.</w:t>
      </w:r>
      <w:r>
        <w:rPr>
          <w:rFonts w:ascii="Times New Roman" w:hAnsi="Times New Roman" w:cs="Times New Roman" w:eastAsia="Times New Roman"/>
          <w:color w:val="auto"/>
          <w:spacing w:val="0"/>
          <w:position w:val="0"/>
          <w:sz w:val="24"/>
          <w:shd w:fill="auto" w:val="clear"/>
        </w:rPr>
        <w:t xml:space="preserve"> – Asocia</w:t>
      </w:r>
      <w:r>
        <w:rPr>
          <w:rFonts w:ascii="Times New Roman" w:hAnsi="Times New Roman" w:cs="Times New Roman" w:eastAsia="Times New Roman"/>
          <w:color w:val="auto"/>
          <w:spacing w:val="0"/>
          <w:position w:val="0"/>
          <w:sz w:val="24"/>
          <w:shd w:fill="auto" w:val="clear"/>
        </w:rPr>
        <w:t xml:space="preserve">ţia are ca scop demararea în comun a unor proiecte de modernizare a infrastructurii rutiere și de utilități de pe raza Unității Administrativ - Teritoriale Comuna Berchișești, Unității Administrativ - Teritoriale Comuna Drăgoiești, Unității Administrativ - Teritoriale Comuna Ciprian Porumbescu și a Unității Administrativ - Teritoriale Comuna Stroiești:</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rezolvarea problemelor de ordin economic și social ale localit</w:t>
      </w:r>
      <w:r>
        <w:rPr>
          <w:rFonts w:ascii="Times New Roman" w:hAnsi="Times New Roman" w:cs="Times New Roman" w:eastAsia="Times New Roman"/>
          <w:color w:val="auto"/>
          <w:spacing w:val="0"/>
          <w:position w:val="0"/>
          <w:sz w:val="24"/>
          <w:shd w:fill="auto" w:val="clear"/>
        </w:rPr>
        <w:t xml:space="preserve">ăţilor respective;</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 administrarea eficient</w:t>
      </w:r>
      <w:r>
        <w:rPr>
          <w:rFonts w:ascii="Times New Roman" w:hAnsi="Times New Roman" w:cs="Times New Roman" w:eastAsia="Times New Roman"/>
          <w:color w:val="auto"/>
          <w:spacing w:val="0"/>
          <w:position w:val="0"/>
          <w:sz w:val="24"/>
          <w:shd w:fill="auto" w:val="clear"/>
        </w:rPr>
        <w:t xml:space="preserve">ă a bunurilor existente aparţinând rețelelor de infrastructură rutieră și a celei de utilități a unităţilor administrativ-teritoriale, precum și a bunurilor care vor rezulta în urma lucrărilor care vor fi efectuate pentru respectivele rețele de utilități (gaze naturale, energie electrică, apă și canalizare etc);</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 utilizarea eficient</w:t>
      </w:r>
      <w:r>
        <w:rPr>
          <w:rFonts w:ascii="Times New Roman" w:hAnsi="Times New Roman" w:cs="Times New Roman" w:eastAsia="Times New Roman"/>
          <w:color w:val="auto"/>
          <w:spacing w:val="0"/>
          <w:position w:val="0"/>
          <w:sz w:val="24"/>
          <w:shd w:fill="auto" w:val="clear"/>
        </w:rPr>
        <w:t xml:space="preserve">ă a fondurilor publice accesate prin proiecte cu finanțare europeană, guvernamentală sau locală în activitatea de administrare și de executare a lucrărilor respective;</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 sus</w:t>
      </w:r>
      <w:r>
        <w:rPr>
          <w:rFonts w:ascii="Times New Roman" w:hAnsi="Times New Roman" w:cs="Times New Roman" w:eastAsia="Times New Roman"/>
          <w:color w:val="auto"/>
          <w:spacing w:val="0"/>
          <w:position w:val="0"/>
          <w:sz w:val="24"/>
          <w:shd w:fill="auto" w:val="clear"/>
        </w:rPr>
        <w:t xml:space="preserve">ţinerea dezvoltării economice a localităţilor prin realizarea unei infrastructuri de alimentare cu gaze naturale pe raza UAT-urilor componente în scopul satisfacerii nevoilor populaţiei, instituţiilor publice şi ale operatorilor economici;</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Art. 5.</w:t>
      </w:r>
      <w:r>
        <w:rPr>
          <w:rFonts w:ascii="Times New Roman" w:hAnsi="Times New Roman" w:cs="Times New Roman" w:eastAsia="Times New Roman"/>
          <w:color w:val="auto"/>
          <w:spacing w:val="0"/>
          <w:position w:val="0"/>
          <w:sz w:val="24"/>
          <w:shd w:fill="auto" w:val="clear"/>
        </w:rPr>
        <w:t xml:space="preserve"> – Obiectivele Asocia</w:t>
      </w:r>
      <w:r>
        <w:rPr>
          <w:rFonts w:ascii="Times New Roman" w:hAnsi="Times New Roman" w:cs="Times New Roman" w:eastAsia="Times New Roman"/>
          <w:color w:val="auto"/>
          <w:spacing w:val="0"/>
          <w:position w:val="0"/>
          <w:sz w:val="24"/>
          <w:shd w:fill="auto" w:val="clear"/>
        </w:rPr>
        <w:t xml:space="preserve">ţiei sunt următoarele:</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evaluarea și actualizarea periodic</w:t>
      </w:r>
      <w:r>
        <w:rPr>
          <w:rFonts w:ascii="Times New Roman" w:hAnsi="Times New Roman" w:cs="Times New Roman" w:eastAsia="Times New Roman"/>
          <w:color w:val="auto"/>
          <w:spacing w:val="0"/>
          <w:position w:val="0"/>
          <w:sz w:val="24"/>
          <w:shd w:fill="auto" w:val="clear"/>
        </w:rPr>
        <w:t xml:space="preserve">ă a stării drumurilor comunale și a infrastructurii de utilități, precum şi a oportunităților de finanțare prin programe guvernamentale și europene în vederea înființării, reabilitării, extinderii și/sau modernizării rețelei de infrastructură de utilități, precum și a celei rutiere de pe raza UAT-urilor componente;</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 aprobarea studiilor de fezabilitate privind înfiin</w:t>
      </w:r>
      <w:r>
        <w:rPr>
          <w:rFonts w:ascii="Times New Roman" w:hAnsi="Times New Roman" w:cs="Times New Roman" w:eastAsia="Times New Roman"/>
          <w:color w:val="auto"/>
          <w:spacing w:val="0"/>
          <w:position w:val="0"/>
          <w:sz w:val="24"/>
          <w:shd w:fill="auto" w:val="clear"/>
        </w:rPr>
        <w:t xml:space="preserve">ţarea, reabilitarea, modernizarea şi/sau extinderea infrastructurii locale de utilități, precum și a celei rutiere, după caz, aflată în proprietatea publică sau privată a unităţilor administrativ-teritoriale ori în administrarea autorităţilor administraţiei publice locale, cu aprobarea prealabilă a consiliilor locale a UAT-urilor componente;</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 proiectarea </w:t>
      </w:r>
      <w:r>
        <w:rPr>
          <w:rFonts w:ascii="Times New Roman" w:hAnsi="Times New Roman" w:cs="Times New Roman" w:eastAsia="Times New Roman"/>
          <w:color w:val="auto"/>
          <w:spacing w:val="0"/>
          <w:position w:val="0"/>
          <w:sz w:val="24"/>
          <w:shd w:fill="auto" w:val="clear"/>
        </w:rPr>
        <w:t xml:space="preserve">şi executarea lucrărilor de investiţii în infrastructura tehnico-edilitară aferentă rețelelor de infrastructură de utilități și rutieră într-o concepţie unitară, corelată cu programele de dezvoltare economico-socială a localităţilor/judeţului, cu planurile de urbanism şi de amenajare a teritoriului, de protecţie a mediului, cu modalităţile de realizare a serviciilor respective şi în conformitate cu reglementările legale în vigoare;</w:t>
      </w:r>
    </w:p>
    <w:p>
      <w:pPr>
        <w:spacing w:before="0" w:after="0" w:line="240"/>
        <w:ind w:right="-432"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   d) evaluarea periodic</w:t>
      </w:r>
      <w:r>
        <w:rPr>
          <w:rFonts w:ascii="Times New Roman" w:hAnsi="Times New Roman" w:cs="Times New Roman" w:eastAsia="Times New Roman"/>
          <w:color w:val="auto"/>
          <w:spacing w:val="0"/>
          <w:position w:val="0"/>
          <w:sz w:val="24"/>
          <w:shd w:fill="auto" w:val="clear"/>
        </w:rPr>
        <w:t xml:space="preserve">ă a infrastructurii școlare, sociale și culturale, precum și analizarea oportunităților de accesare a finanțărilor guvernamentale și europene ori din alte surse</w:t>
      </w:r>
      <w:r>
        <w:rPr>
          <w:rFonts w:ascii="Times New Roman" w:hAnsi="Times New Roman" w:cs="Times New Roman" w:eastAsia="Times New Roman"/>
          <w:color w:val="auto"/>
          <w:spacing w:val="0"/>
          <w:position w:val="0"/>
          <w:sz w:val="24"/>
          <w:shd w:fill="FFFFFF" w:val="clear"/>
        </w:rPr>
        <w:t xml:space="preserve"> </w:t>
      </w:r>
    </w:p>
    <w:p>
      <w:pPr>
        <w:spacing w:before="0" w:after="0" w:line="240"/>
        <w:ind w:right="-432"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e) </w:t>
      </w:r>
      <w:r>
        <w:rPr>
          <w:rFonts w:ascii="Times New Roman" w:hAnsi="Times New Roman" w:cs="Times New Roman" w:eastAsia="Times New Roman"/>
          <w:color w:val="auto"/>
          <w:spacing w:val="0"/>
          <w:position w:val="0"/>
          <w:sz w:val="24"/>
          <w:shd w:fill="auto" w:val="clear"/>
        </w:rPr>
        <w:t xml:space="preserve">evaluarea periodic</w:t>
      </w:r>
      <w:r>
        <w:rPr>
          <w:rFonts w:ascii="Times New Roman" w:hAnsi="Times New Roman" w:cs="Times New Roman" w:eastAsia="Times New Roman"/>
          <w:color w:val="auto"/>
          <w:spacing w:val="0"/>
          <w:position w:val="0"/>
          <w:sz w:val="24"/>
          <w:shd w:fill="auto" w:val="clear"/>
        </w:rPr>
        <w:t xml:space="preserve">ă a infrastructurii rutiere destinată drumurilor de exploatație agricolă și silvică și analizarea oportunităților de accesare a finanțărilor guvernamentale și europene, ori din alte surse</w:t>
      </w:r>
      <w:r>
        <w:rPr>
          <w:rFonts w:ascii="Times New Roman" w:hAnsi="Times New Roman" w:cs="Times New Roman" w:eastAsia="Times New Roman"/>
          <w:color w:val="auto"/>
          <w:spacing w:val="0"/>
          <w:position w:val="0"/>
          <w:sz w:val="24"/>
          <w:shd w:fill="FFFFFF" w:val="clear"/>
        </w:rPr>
        <w:t xml:space="preserve"> </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6. – </w:t>
      </w:r>
      <w:r>
        <w:rPr>
          <w:rFonts w:ascii="Times New Roman" w:hAnsi="Times New Roman" w:cs="Times New Roman" w:eastAsia="Times New Roman"/>
          <w:color w:val="auto"/>
          <w:spacing w:val="0"/>
          <w:position w:val="0"/>
          <w:sz w:val="24"/>
          <w:shd w:fill="auto" w:val="clear"/>
        </w:rPr>
        <w:t xml:space="preserve">Consiliile locale asociate î</w:t>
      </w:r>
      <w:r>
        <w:rPr>
          <w:rFonts w:ascii="Times New Roman" w:hAnsi="Times New Roman" w:cs="Times New Roman" w:eastAsia="Times New Roman"/>
          <w:color w:val="auto"/>
          <w:spacing w:val="0"/>
          <w:position w:val="0"/>
          <w:sz w:val="24"/>
          <w:shd w:fill="auto" w:val="clear"/>
        </w:rPr>
        <w:t xml:space="preserve">şi păstrează competenţa exclusivă în ceea ce priveşte următoarele atribuţii:</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 a) aprobarea programelor de investi</w:t>
      </w:r>
      <w:r>
        <w:rPr>
          <w:rFonts w:ascii="Times New Roman" w:hAnsi="Times New Roman" w:cs="Times New Roman" w:eastAsia="Times New Roman"/>
          <w:color w:val="auto"/>
          <w:spacing w:val="0"/>
          <w:position w:val="0"/>
          <w:sz w:val="24"/>
          <w:shd w:fill="auto" w:val="clear"/>
        </w:rPr>
        <w:t xml:space="preserve">ţii privind dezvoltarea, modernizarea şi reabilitarea infrastructurii tehnico-edilitare care nu au legătură cu cele din concepţia unitară, corelată cu programele de dezvoltare economico-socială a localităţilor/judeţului;</w:t>
      </w:r>
    </w:p>
    <w:p>
      <w:pPr>
        <w:spacing w:before="0" w:after="0" w:line="240"/>
        <w:ind w:right="-432"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 derularea angajamentelor contractuale în vigoare pân</w:t>
      </w:r>
      <w:r>
        <w:rPr>
          <w:rFonts w:ascii="Times New Roman" w:hAnsi="Times New Roman" w:cs="Times New Roman" w:eastAsia="Times New Roman"/>
          <w:color w:val="auto"/>
          <w:spacing w:val="0"/>
          <w:position w:val="0"/>
          <w:sz w:val="24"/>
          <w:shd w:fill="auto" w:val="clear"/>
        </w:rPr>
        <w:t xml:space="preserve">ă la ajungerea la termen a acestora.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CAPITOLUL III – PATRIMONIUL ASOCIA</w:t>
      </w:r>
      <w:r>
        <w:rPr>
          <w:rFonts w:ascii="Times New Roman" w:hAnsi="Times New Roman" w:cs="Times New Roman" w:eastAsia="Times New Roman"/>
          <w:b/>
          <w:color w:val="auto"/>
          <w:spacing w:val="0"/>
          <w:position w:val="0"/>
          <w:sz w:val="24"/>
          <w:shd w:fill="auto" w:val="clear"/>
        </w:rPr>
        <w:t xml:space="preserve">ŢIEI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7. - (1)</w:t>
      </w:r>
      <w:r>
        <w:rPr>
          <w:rFonts w:ascii="Times New Roman" w:hAnsi="Times New Roman" w:cs="Times New Roman" w:eastAsia="Times New Roman"/>
          <w:color w:val="auto"/>
          <w:spacing w:val="0"/>
          <w:position w:val="0"/>
          <w:sz w:val="24"/>
          <w:shd w:fill="auto" w:val="clear"/>
        </w:rPr>
        <w:t xml:space="preserve"> Patrimoniul Asocia</w:t>
      </w:r>
      <w:r>
        <w:rPr>
          <w:rFonts w:ascii="Times New Roman" w:hAnsi="Times New Roman" w:cs="Times New Roman" w:eastAsia="Times New Roman"/>
          <w:color w:val="auto"/>
          <w:spacing w:val="0"/>
          <w:position w:val="0"/>
          <w:sz w:val="24"/>
          <w:shd w:fill="auto" w:val="clear"/>
        </w:rPr>
        <w:t xml:space="preserve">ţiei este compus din patrimoniul iniţial, pe de o parte, şi din patrimoniul pe care părţile îl vor da în administrare pentru exercitarea competenţelor legate în condiţiile prevăzute de lege.</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Patrimoniul ini</w:t>
      </w:r>
      <w:r>
        <w:rPr>
          <w:rFonts w:ascii="Times New Roman" w:hAnsi="Times New Roman" w:cs="Times New Roman" w:eastAsia="Times New Roman"/>
          <w:color w:val="auto"/>
          <w:spacing w:val="0"/>
          <w:position w:val="0"/>
          <w:sz w:val="24"/>
          <w:shd w:fill="auto" w:val="clear"/>
        </w:rPr>
        <w:t xml:space="preserve">ţial al asociaţiei este de 6.000 RON, constituit din contribuţia în numerar a asociaţilor cu suma de 1.500 RON/ membru.</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8.</w:t>
      </w:r>
      <w:r>
        <w:rPr>
          <w:rFonts w:ascii="Times New Roman" w:hAnsi="Times New Roman" w:cs="Times New Roman" w:eastAsia="Times New Roman"/>
          <w:color w:val="auto"/>
          <w:spacing w:val="0"/>
          <w:position w:val="0"/>
          <w:sz w:val="24"/>
          <w:shd w:fill="auto" w:val="clear"/>
        </w:rPr>
        <w:t xml:space="preserve"> – Sursele de venit ale Asocia</w:t>
      </w:r>
      <w:r>
        <w:rPr>
          <w:rFonts w:ascii="Times New Roman" w:hAnsi="Times New Roman" w:cs="Times New Roman" w:eastAsia="Times New Roman"/>
          <w:color w:val="auto"/>
          <w:spacing w:val="0"/>
          <w:position w:val="0"/>
          <w:sz w:val="24"/>
          <w:shd w:fill="auto" w:val="clear"/>
        </w:rPr>
        <w:t xml:space="preserve">ţiei sunt următoarele :</w:t>
      </w:r>
    </w:p>
    <w:p>
      <w:pPr>
        <w:numPr>
          <w:ilvl w:val="0"/>
          <w:numId w:val="26"/>
        </w:numPr>
        <w:tabs>
          <w:tab w:val="left" w:pos="360" w:leader="none"/>
        </w:tabs>
        <w:spacing w:before="0" w:after="0" w:line="240"/>
        <w:ind w:right="-432"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cotiza</w:t>
      </w:r>
      <w:r>
        <w:rPr>
          <w:rFonts w:ascii="Times New Roman" w:hAnsi="Times New Roman" w:cs="Times New Roman" w:eastAsia="Times New Roman"/>
          <w:color w:val="auto"/>
          <w:spacing w:val="0"/>
          <w:position w:val="0"/>
          <w:sz w:val="24"/>
          <w:shd w:fill="auto" w:val="clear"/>
        </w:rPr>
        <w:t xml:space="preserve">ţiile membrilor săi şi alte contribuţii de la bugetele autorităţilor locale ;</w:t>
      </w:r>
    </w:p>
    <w:p>
      <w:pPr>
        <w:numPr>
          <w:ilvl w:val="0"/>
          <w:numId w:val="26"/>
        </w:numPr>
        <w:tabs>
          <w:tab w:val="left" w:pos="360" w:leader="none"/>
        </w:tabs>
        <w:spacing w:before="0" w:after="0" w:line="240"/>
        <w:ind w:right="-432"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dobânzile rezultate din plasarea sumelor disponibile, în condi</w:t>
      </w:r>
      <w:r>
        <w:rPr>
          <w:rFonts w:ascii="Times New Roman" w:hAnsi="Times New Roman" w:cs="Times New Roman" w:eastAsia="Times New Roman"/>
          <w:color w:val="auto"/>
          <w:spacing w:val="0"/>
          <w:position w:val="0"/>
          <w:sz w:val="24"/>
          <w:shd w:fill="auto" w:val="clear"/>
        </w:rPr>
        <w:t xml:space="preserve">ţii legale ;</w:t>
      </w:r>
    </w:p>
    <w:p>
      <w:pPr>
        <w:numPr>
          <w:ilvl w:val="0"/>
          <w:numId w:val="26"/>
        </w:numPr>
        <w:tabs>
          <w:tab w:val="left" w:pos="360" w:leader="none"/>
        </w:tabs>
        <w:spacing w:before="0" w:after="0" w:line="240"/>
        <w:ind w:right="-432"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dona</w:t>
      </w:r>
      <w:r>
        <w:rPr>
          <w:rFonts w:ascii="Times New Roman" w:hAnsi="Times New Roman" w:cs="Times New Roman" w:eastAsia="Times New Roman"/>
          <w:color w:val="auto"/>
          <w:spacing w:val="0"/>
          <w:position w:val="0"/>
          <w:sz w:val="24"/>
          <w:shd w:fill="auto" w:val="clear"/>
        </w:rPr>
        <w:t xml:space="preserve">ţii, sponsorizări sau legate ; </w:t>
      </w:r>
    </w:p>
    <w:p>
      <w:pPr>
        <w:numPr>
          <w:ilvl w:val="0"/>
          <w:numId w:val="26"/>
        </w:numPr>
        <w:tabs>
          <w:tab w:val="left" w:pos="360" w:leader="none"/>
        </w:tabs>
        <w:spacing w:before="0" w:after="0" w:line="240"/>
        <w:ind w:right="-432"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orice alte surse legale de venituri. </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9.</w:t>
      </w:r>
      <w:r>
        <w:rPr>
          <w:rFonts w:ascii="Times New Roman" w:hAnsi="Times New Roman" w:cs="Times New Roman" w:eastAsia="Times New Roman"/>
          <w:color w:val="auto"/>
          <w:spacing w:val="0"/>
          <w:position w:val="0"/>
          <w:sz w:val="24"/>
          <w:shd w:fill="auto" w:val="clear"/>
        </w:rPr>
        <w:t xml:space="preserve"> - Asocia</w:t>
      </w:r>
      <w:r>
        <w:rPr>
          <w:rFonts w:ascii="Times New Roman" w:hAnsi="Times New Roman" w:cs="Times New Roman" w:eastAsia="Times New Roman"/>
          <w:color w:val="auto"/>
          <w:spacing w:val="0"/>
          <w:position w:val="0"/>
          <w:sz w:val="24"/>
          <w:shd w:fill="auto" w:val="clear"/>
        </w:rPr>
        <w:t xml:space="preserve">ţia nu va desfăşura activităţi economice directe.</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10.</w:t>
      </w:r>
      <w:r>
        <w:rPr>
          <w:rFonts w:ascii="Times New Roman" w:hAnsi="Times New Roman" w:cs="Times New Roman" w:eastAsia="Times New Roman"/>
          <w:color w:val="auto"/>
          <w:spacing w:val="0"/>
          <w:position w:val="0"/>
          <w:sz w:val="24"/>
          <w:shd w:fill="auto" w:val="clear"/>
        </w:rPr>
        <w:t xml:space="preserve"> - Asocia</w:t>
      </w:r>
      <w:r>
        <w:rPr>
          <w:rFonts w:ascii="Times New Roman" w:hAnsi="Times New Roman" w:cs="Times New Roman" w:eastAsia="Times New Roman"/>
          <w:color w:val="auto"/>
          <w:spacing w:val="0"/>
          <w:position w:val="0"/>
          <w:sz w:val="24"/>
          <w:shd w:fill="auto" w:val="clear"/>
        </w:rPr>
        <w:t xml:space="preserve">ţia are un buget propriu de venituri şi cheltuieli. Situaţiile financiare se întocmesc în conformitate cu legislaţia în vigoare.</w:t>
      </w:r>
    </w:p>
    <w:p>
      <w:pPr>
        <w:spacing w:before="0" w:after="0" w:line="240"/>
        <w:ind w:right="-432"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432"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CAPITOLUL IV -  ASOCIA</w:t>
      </w:r>
      <w:r>
        <w:rPr>
          <w:rFonts w:ascii="Times New Roman" w:hAnsi="Times New Roman" w:cs="Times New Roman" w:eastAsia="Times New Roman"/>
          <w:b/>
          <w:color w:val="auto"/>
          <w:spacing w:val="0"/>
          <w:position w:val="0"/>
          <w:sz w:val="24"/>
          <w:shd w:fill="auto" w:val="clear"/>
        </w:rPr>
        <w:t xml:space="preserve">ŢII</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11.</w:t>
      </w:r>
      <w:r>
        <w:rPr>
          <w:rFonts w:ascii="Times New Roman" w:hAnsi="Times New Roman" w:cs="Times New Roman" w:eastAsia="Times New Roman"/>
          <w:color w:val="auto"/>
          <w:spacing w:val="0"/>
          <w:position w:val="0"/>
          <w:sz w:val="24"/>
          <w:shd w:fill="auto" w:val="clear"/>
        </w:rPr>
        <w:t xml:space="preserve"> – Asocia</w:t>
      </w:r>
      <w:r>
        <w:rPr>
          <w:rFonts w:ascii="Times New Roman" w:hAnsi="Times New Roman" w:cs="Times New Roman" w:eastAsia="Times New Roman"/>
          <w:color w:val="auto"/>
          <w:spacing w:val="0"/>
          <w:position w:val="0"/>
          <w:sz w:val="24"/>
          <w:shd w:fill="auto" w:val="clear"/>
        </w:rPr>
        <w:t xml:space="preserve">ţii au următoarele drepturi :</w:t>
      </w:r>
    </w:p>
    <w:p>
      <w:pPr>
        <w:numPr>
          <w:ilvl w:val="0"/>
          <w:numId w:val="30"/>
        </w:numPr>
        <w:tabs>
          <w:tab w:val="left" w:pos="360" w:leader="none"/>
        </w:tabs>
        <w:spacing w:before="0" w:after="0" w:line="240"/>
        <w:ind w:right="-432"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ă aleagă şi să fie aleşi în organele de conducere ale asociaţiei;</w:t>
      </w:r>
    </w:p>
    <w:p>
      <w:pPr>
        <w:numPr>
          <w:ilvl w:val="0"/>
          <w:numId w:val="30"/>
        </w:numPr>
        <w:tabs>
          <w:tab w:val="left" w:pos="360" w:leader="none"/>
        </w:tabs>
        <w:spacing w:before="0" w:after="0" w:line="240"/>
        <w:ind w:right="-432"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ă participe la luarea hotărârilor care privesc activitatea asociaţiei;</w:t>
      </w:r>
    </w:p>
    <w:p>
      <w:pPr>
        <w:numPr>
          <w:ilvl w:val="0"/>
          <w:numId w:val="30"/>
        </w:numPr>
        <w:tabs>
          <w:tab w:val="left" w:pos="360" w:leader="none"/>
        </w:tabs>
        <w:spacing w:before="0" w:after="0" w:line="240"/>
        <w:ind w:right="-432"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ă primească la cerere toate informaţiile disponibile care privesc activitatea asociaţiei;</w:t>
      </w:r>
    </w:p>
    <w:p>
      <w:pPr>
        <w:numPr>
          <w:ilvl w:val="0"/>
          <w:numId w:val="30"/>
        </w:numPr>
        <w:tabs>
          <w:tab w:val="left" w:pos="360" w:leader="none"/>
        </w:tabs>
        <w:spacing w:before="0" w:after="0" w:line="240"/>
        <w:ind w:right="-432" w:left="360" w:hanging="36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ă se adreseze instanţelor judecătoreşti dacă o hotărâre este contrară statutului și legilor în vigoare </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12.</w:t>
      </w:r>
      <w:r>
        <w:rPr>
          <w:rFonts w:ascii="Times New Roman" w:hAnsi="Times New Roman" w:cs="Times New Roman" w:eastAsia="Times New Roman"/>
          <w:color w:val="auto"/>
          <w:spacing w:val="0"/>
          <w:position w:val="0"/>
          <w:sz w:val="24"/>
          <w:shd w:fill="auto" w:val="clear"/>
        </w:rPr>
        <w:t xml:space="preserve"> – Asocia</w:t>
      </w:r>
      <w:r>
        <w:rPr>
          <w:rFonts w:ascii="Times New Roman" w:hAnsi="Times New Roman" w:cs="Times New Roman" w:eastAsia="Times New Roman"/>
          <w:color w:val="auto"/>
          <w:spacing w:val="0"/>
          <w:position w:val="0"/>
          <w:sz w:val="24"/>
          <w:shd w:fill="auto" w:val="clear"/>
        </w:rPr>
        <w:t xml:space="preserve">ţii au următoarele obligaţii :</w:t>
      </w:r>
    </w:p>
    <w:p>
      <w:pPr>
        <w:numPr>
          <w:ilvl w:val="0"/>
          <w:numId w:val="32"/>
        </w:numPr>
        <w:tabs>
          <w:tab w:val="left" w:pos="360" w:leader="none"/>
        </w:tabs>
        <w:spacing w:before="0" w:after="0" w:line="240"/>
        <w:ind w:right="-432"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ă respecte statutul, actul constitutiv şi hotărârile organelor de conducere ale Asociaţiei;</w:t>
      </w:r>
    </w:p>
    <w:p>
      <w:pPr>
        <w:numPr>
          <w:ilvl w:val="0"/>
          <w:numId w:val="32"/>
        </w:numPr>
        <w:tabs>
          <w:tab w:val="left" w:pos="360" w:leader="none"/>
        </w:tabs>
        <w:spacing w:before="0" w:after="0" w:line="240"/>
        <w:ind w:right="-432"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ă plătească cotizaţia anuală; cuantumul va fi stabilit de Consiliul de Administraţie al Asociaţiei şi aprobat de fiecare membru al Asociaţiei;</w:t>
      </w:r>
    </w:p>
    <w:p>
      <w:pPr>
        <w:numPr>
          <w:ilvl w:val="0"/>
          <w:numId w:val="32"/>
        </w:numPr>
        <w:tabs>
          <w:tab w:val="left" w:pos="360" w:leader="none"/>
        </w:tabs>
        <w:spacing w:before="0" w:after="0" w:line="240"/>
        <w:ind w:right="-432"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ă promoveze şi să participe activ la acţiunile desfăşurate de Asociaţie ;</w:t>
      </w:r>
    </w:p>
    <w:p>
      <w:pPr>
        <w:numPr>
          <w:ilvl w:val="0"/>
          <w:numId w:val="32"/>
        </w:numPr>
        <w:tabs>
          <w:tab w:val="left" w:pos="360" w:leader="none"/>
        </w:tabs>
        <w:spacing w:before="0" w:after="0" w:line="240"/>
        <w:ind w:right="-432"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ă desemneze un membru în Consiliul de Administraţie al Asociaţiei.</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13.</w:t>
      </w:r>
      <w:r>
        <w:rPr>
          <w:rFonts w:ascii="Times New Roman" w:hAnsi="Times New Roman" w:cs="Times New Roman" w:eastAsia="Times New Roman"/>
          <w:color w:val="auto"/>
          <w:spacing w:val="0"/>
          <w:position w:val="0"/>
          <w:sz w:val="24"/>
          <w:shd w:fill="auto" w:val="clear"/>
        </w:rPr>
        <w:t xml:space="preserve"> - (1) Calitatea de asociat înceteaz</w:t>
      </w:r>
      <w:r>
        <w:rPr>
          <w:rFonts w:ascii="Times New Roman" w:hAnsi="Times New Roman" w:cs="Times New Roman" w:eastAsia="Times New Roman"/>
          <w:color w:val="auto"/>
          <w:spacing w:val="0"/>
          <w:position w:val="0"/>
          <w:sz w:val="24"/>
          <w:shd w:fill="auto" w:val="clear"/>
        </w:rPr>
        <w:t xml:space="preserve">ă în cazul retragerii din asociaţie. </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Oricare dintre asocia</w:t>
      </w:r>
      <w:r>
        <w:rPr>
          <w:rFonts w:ascii="Times New Roman" w:hAnsi="Times New Roman" w:cs="Times New Roman" w:eastAsia="Times New Roman"/>
          <w:color w:val="auto"/>
          <w:spacing w:val="0"/>
          <w:position w:val="0"/>
          <w:sz w:val="24"/>
          <w:shd w:fill="auto" w:val="clear"/>
        </w:rPr>
        <w:t xml:space="preserve">ţi care doreşte să se retragă din Asociaţie va notifica preşedintelui asociaţiei şi celorlalţi asociaţi intenţia sa, cu cel puţin 3 luni de zile înainte de data retragerii.</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Consiliul de Administra</w:t>
      </w:r>
      <w:r>
        <w:rPr>
          <w:rFonts w:ascii="Times New Roman" w:hAnsi="Times New Roman" w:cs="Times New Roman" w:eastAsia="Times New Roman"/>
          <w:color w:val="auto"/>
          <w:spacing w:val="0"/>
          <w:position w:val="0"/>
          <w:sz w:val="24"/>
          <w:shd w:fill="auto" w:val="clear"/>
        </w:rPr>
        <w:t xml:space="preserve">ţie al Asociaţiei va analiza consecinţele retragerii planificate şi va propune părţilor măsurile care se impun a fi luate.</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14.</w:t>
      </w:r>
      <w:r>
        <w:rPr>
          <w:rFonts w:ascii="Times New Roman" w:hAnsi="Times New Roman" w:cs="Times New Roman" w:eastAsia="Times New Roman"/>
          <w:color w:val="auto"/>
          <w:spacing w:val="0"/>
          <w:position w:val="0"/>
          <w:sz w:val="24"/>
          <w:shd w:fill="auto" w:val="clear"/>
        </w:rPr>
        <w:t xml:space="preserve"> – Asocia</w:t>
      </w:r>
      <w:r>
        <w:rPr>
          <w:rFonts w:ascii="Times New Roman" w:hAnsi="Times New Roman" w:cs="Times New Roman" w:eastAsia="Times New Roman"/>
          <w:color w:val="auto"/>
          <w:spacing w:val="0"/>
          <w:position w:val="0"/>
          <w:sz w:val="24"/>
          <w:shd w:fill="auto" w:val="clear"/>
        </w:rPr>
        <w:t xml:space="preserve">ţia poate accepta noi membri, cu consimţământul tuturor asociaţilor, exprimat prin hotărâre a consiliului local sau judeţean, după caz, şi cu încheierea unui act adiţional la prezentul statut, prin care noii membri sunt menţionaţi în preambulul statutului.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CAPITOLUL V – ORGANELE ASOCIA</w:t>
      </w:r>
      <w:r>
        <w:rPr>
          <w:rFonts w:ascii="Times New Roman" w:hAnsi="Times New Roman" w:cs="Times New Roman" w:eastAsia="Times New Roman"/>
          <w:b/>
          <w:color w:val="auto"/>
          <w:spacing w:val="0"/>
          <w:position w:val="0"/>
          <w:sz w:val="24"/>
          <w:shd w:fill="auto" w:val="clear"/>
        </w:rPr>
        <w:t xml:space="preserve">ŢIEI</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Consiliul de Administra</w:t>
      </w:r>
      <w:r>
        <w:rPr>
          <w:rFonts w:ascii="Times New Roman" w:hAnsi="Times New Roman" w:cs="Times New Roman" w:eastAsia="Times New Roman"/>
          <w:b/>
          <w:color w:val="auto"/>
          <w:spacing w:val="0"/>
          <w:position w:val="0"/>
          <w:sz w:val="24"/>
          <w:u w:val="single"/>
          <w:shd w:fill="auto" w:val="clear"/>
        </w:rPr>
        <w:t xml:space="preserve">ţie al Asociaţiei</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 Constituire, atribuţii, funcţionare</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15.</w:t>
      </w:r>
      <w:r>
        <w:rPr>
          <w:rFonts w:ascii="Times New Roman" w:hAnsi="Times New Roman" w:cs="Times New Roman" w:eastAsia="Times New Roman"/>
          <w:color w:val="auto"/>
          <w:spacing w:val="0"/>
          <w:position w:val="0"/>
          <w:sz w:val="24"/>
          <w:shd w:fill="auto" w:val="clear"/>
        </w:rPr>
        <w:t xml:space="preserve"> – (1) </w:t>
      </w:r>
      <w:r>
        <w:rPr>
          <w:rFonts w:ascii="Times New Roman" w:hAnsi="Times New Roman" w:cs="Times New Roman" w:eastAsia="Times New Roman"/>
          <w:b/>
          <w:color w:val="auto"/>
          <w:spacing w:val="0"/>
          <w:position w:val="0"/>
          <w:sz w:val="24"/>
          <w:shd w:fill="auto" w:val="clear"/>
        </w:rPr>
        <w:t xml:space="preserve">Consiliul de Administra</w:t>
      </w:r>
      <w:r>
        <w:rPr>
          <w:rFonts w:ascii="Times New Roman" w:hAnsi="Times New Roman" w:cs="Times New Roman" w:eastAsia="Times New Roman"/>
          <w:b/>
          <w:color w:val="auto"/>
          <w:spacing w:val="0"/>
          <w:position w:val="0"/>
          <w:sz w:val="24"/>
          <w:shd w:fill="auto" w:val="clear"/>
        </w:rPr>
        <w:t xml:space="preserve">ţie</w:t>
      </w:r>
      <w:r>
        <w:rPr>
          <w:rFonts w:ascii="Times New Roman" w:hAnsi="Times New Roman" w:cs="Times New Roman" w:eastAsia="Times New Roman"/>
          <w:color w:val="auto"/>
          <w:spacing w:val="0"/>
          <w:position w:val="0"/>
          <w:sz w:val="24"/>
          <w:shd w:fill="auto" w:val="clear"/>
        </w:rPr>
        <w:t xml:space="preserve"> este organul de conducere al Asociaţiei, format din toţi reprezentanţii desemnaţi de autorităţile locale componente. </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Fiecare autoritate local</w:t>
      </w:r>
      <w:r>
        <w:rPr>
          <w:rFonts w:ascii="Times New Roman" w:hAnsi="Times New Roman" w:cs="Times New Roman" w:eastAsia="Times New Roman"/>
          <w:color w:val="auto"/>
          <w:spacing w:val="0"/>
          <w:position w:val="0"/>
          <w:sz w:val="24"/>
          <w:shd w:fill="auto" w:val="clear"/>
        </w:rPr>
        <w:t xml:space="preserve">ă va desemna un reprezentant ca membru în Consiliul de Administraţie al Asociaţiei la fiecare 1.500 de locuitori, potrivit datelor din Recensământul Populației și Locuințelor din anul 2011. Mandatul este valabil de la data numirii acestora până la data revocării/înlocuirii lor, prin hotărârea autorităţii locale competente. </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Fiecare autoritate local</w:t>
      </w:r>
      <w:r>
        <w:rPr>
          <w:rFonts w:ascii="Times New Roman" w:hAnsi="Times New Roman" w:cs="Times New Roman" w:eastAsia="Times New Roman"/>
          <w:color w:val="auto"/>
          <w:spacing w:val="0"/>
          <w:position w:val="0"/>
          <w:sz w:val="24"/>
          <w:shd w:fill="auto" w:val="clear"/>
        </w:rPr>
        <w:t xml:space="preserve">ă va depune toate diligenţele pentru a-şi asigura reprezentarea permanentă în cadrul Consiliul de Administraţie al Asociaţiei.</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Hot</w:t>
      </w:r>
      <w:r>
        <w:rPr>
          <w:rFonts w:ascii="Times New Roman" w:hAnsi="Times New Roman" w:cs="Times New Roman" w:eastAsia="Times New Roman"/>
          <w:color w:val="auto"/>
          <w:spacing w:val="0"/>
          <w:position w:val="0"/>
          <w:sz w:val="24"/>
          <w:shd w:fill="auto" w:val="clear"/>
        </w:rPr>
        <w:t xml:space="preserve">ărârile de numire/revocare/înlocuire a reprezentanţilor vor fi transmise, în copie, părţilor în termen de 10 zile calendaristice de la data emiterii lor.</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16.</w:t>
      </w:r>
      <w:r>
        <w:rPr>
          <w:rFonts w:ascii="Times New Roman" w:hAnsi="Times New Roman" w:cs="Times New Roman" w:eastAsia="Times New Roman"/>
          <w:color w:val="auto"/>
          <w:spacing w:val="0"/>
          <w:position w:val="0"/>
          <w:sz w:val="24"/>
          <w:shd w:fill="auto" w:val="clear"/>
        </w:rPr>
        <w:t xml:space="preserve"> - Sunt numi</w:t>
      </w:r>
      <w:r>
        <w:rPr>
          <w:rFonts w:ascii="Times New Roman" w:hAnsi="Times New Roman" w:cs="Times New Roman" w:eastAsia="Times New Roman"/>
          <w:color w:val="auto"/>
          <w:spacing w:val="0"/>
          <w:position w:val="0"/>
          <w:sz w:val="24"/>
          <w:shd w:fill="auto" w:val="clear"/>
        </w:rPr>
        <w:t xml:space="preserve">ţi în calitate de membri ai primului Consiliu de Administraţie al Asociaţiei:</w:t>
      </w:r>
    </w:p>
    <w:p>
      <w:pPr>
        <w:numPr>
          <w:ilvl w:val="0"/>
          <w:numId w:val="37"/>
        </w:numPr>
        <w:tabs>
          <w:tab w:val="left" w:pos="1800" w:leader="none"/>
        </w:tabs>
        <w:spacing w:before="0" w:after="0" w:line="240"/>
        <w:ind w:right="-432" w:left="1800" w:hanging="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Dna. Ț</w:t>
      </w:r>
      <w:r>
        <w:rPr>
          <w:rFonts w:ascii="Times New Roman" w:hAnsi="Times New Roman" w:cs="Times New Roman" w:eastAsia="Times New Roman"/>
          <w:color w:val="auto"/>
          <w:spacing w:val="0"/>
          <w:position w:val="0"/>
          <w:sz w:val="24"/>
          <w:shd w:fill="auto" w:val="clear"/>
        </w:rPr>
        <w:t xml:space="preserve">ăran Violeta Zenovia, domiciliată în comuna Berchișești, sat ....... nr. 6, jud. Suceava, posesor al C.I. seria ....., nr. ..........., emisă la ..... de SPCLEP ................. cu valabilitate până la ................, C.N.P. 2..........., numită de Consiliul Local al Comunei Berchișești prin HCL ..../..........2019</w:t>
      </w:r>
    </w:p>
    <w:p>
      <w:pPr>
        <w:numPr>
          <w:ilvl w:val="0"/>
          <w:numId w:val="37"/>
        </w:numPr>
        <w:tabs>
          <w:tab w:val="left" w:pos="1800" w:leader="none"/>
        </w:tabs>
        <w:spacing w:before="0" w:after="0" w:line="240"/>
        <w:ind w:right="-432" w:left="1800" w:hanging="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Dl/Dna. ................ domiciliat(</w:t>
      </w:r>
      <w:r>
        <w:rPr>
          <w:rFonts w:ascii="Times New Roman" w:hAnsi="Times New Roman" w:cs="Times New Roman" w:eastAsia="Times New Roman"/>
          <w:color w:val="auto"/>
          <w:spacing w:val="0"/>
          <w:position w:val="0"/>
          <w:sz w:val="24"/>
          <w:shd w:fill="auto" w:val="clear"/>
        </w:rPr>
        <w:t xml:space="preserve">ă) în comuna Berchișești, sat ....... nr. ....., jud. Suceava, posesor al C.I. seria ....., nr. ..........., emisă la ..... de SPCLEP ................. cu valabilitate până la ................, C.N.P. ..........., numit de Consiliul Local al Comunei Berchișești prin HCL ..../...........2019,</w:t>
      </w:r>
    </w:p>
    <w:p>
      <w:pPr>
        <w:numPr>
          <w:ilvl w:val="0"/>
          <w:numId w:val="37"/>
        </w:numPr>
        <w:tabs>
          <w:tab w:val="left" w:pos="1800" w:leader="none"/>
        </w:tabs>
        <w:spacing w:before="0" w:after="0" w:line="240"/>
        <w:ind w:right="-432" w:left="1800" w:hanging="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Dl. Constantin Popescu domiciliat în comuna Dr</w:t>
      </w:r>
      <w:r>
        <w:rPr>
          <w:rFonts w:ascii="Times New Roman" w:hAnsi="Times New Roman" w:cs="Times New Roman" w:eastAsia="Times New Roman"/>
          <w:color w:val="auto"/>
          <w:spacing w:val="0"/>
          <w:position w:val="0"/>
          <w:sz w:val="24"/>
          <w:shd w:fill="auto" w:val="clear"/>
        </w:rPr>
        <w:t xml:space="preserve">ăgoiești, sat ....... nr. ....., jud. Suceava, posesor al C.I. seria ....., nr. ..........., emisă la ..... de SPCLEP ................. cu valabilitate până la ................, C.N.P. 1..........., numit de Consiliul Local al Comunei Drăgoiești prin HCL ..../...........2019, </w:t>
      </w:r>
    </w:p>
    <w:p>
      <w:pPr>
        <w:numPr>
          <w:ilvl w:val="0"/>
          <w:numId w:val="37"/>
        </w:numPr>
        <w:tabs>
          <w:tab w:val="left" w:pos="1800" w:leader="none"/>
        </w:tabs>
        <w:spacing w:before="0" w:after="0" w:line="240"/>
        <w:ind w:right="-432" w:left="1800" w:hanging="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Dl./Dna .......... domiciliat(</w:t>
      </w:r>
      <w:r>
        <w:rPr>
          <w:rFonts w:ascii="Times New Roman" w:hAnsi="Times New Roman" w:cs="Times New Roman" w:eastAsia="Times New Roman"/>
          <w:color w:val="auto"/>
          <w:spacing w:val="0"/>
          <w:position w:val="0"/>
          <w:sz w:val="24"/>
          <w:shd w:fill="auto" w:val="clear"/>
        </w:rPr>
        <w:t xml:space="preserve">ă) în comuna Drăgoiești, sat ....... nr. ....., jud. Suceava, posesor al C.I. seria ....., nr. ..........., emisă la ..... de SPCLEP ................. cu valabilitate până la ................, C.N.P. ..........., numit de Consiliul Local al Comunei Drăgoiești prin HCL ..../...........2019,</w:t>
      </w:r>
    </w:p>
    <w:p>
      <w:pPr>
        <w:numPr>
          <w:ilvl w:val="0"/>
          <w:numId w:val="37"/>
        </w:numPr>
        <w:tabs>
          <w:tab w:val="left" w:pos="1800" w:leader="none"/>
        </w:tabs>
        <w:spacing w:before="0" w:after="0" w:line="240"/>
        <w:ind w:right="-432" w:left="1800" w:hanging="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Dl. Dumitru Nimițean, domiciliat în comuna Ciprian Porumbescu, sat Ciprian Porumbescu, nr. 628, jud. Suceava, posesor al C.I. seria SV nr. 977657, emis</w:t>
      </w:r>
      <w:r>
        <w:rPr>
          <w:rFonts w:ascii="Times New Roman" w:hAnsi="Times New Roman" w:cs="Times New Roman" w:eastAsia="Times New Roman"/>
          <w:color w:val="auto"/>
          <w:spacing w:val="0"/>
          <w:position w:val="0"/>
          <w:sz w:val="24"/>
          <w:shd w:fill="auto" w:val="clear"/>
        </w:rPr>
        <w:t xml:space="preserve">ă de SPCLEP Gura Humorului la 09.05.2014, cu valabilitate până la 01.06.2024, C.N.P.1630601332172, numit de Consiliul Local al Comunei Ciprian Porumbescu prin HCL ................../.................2019</w:t>
      </w:r>
    </w:p>
    <w:p>
      <w:pPr>
        <w:numPr>
          <w:ilvl w:val="0"/>
          <w:numId w:val="37"/>
        </w:numPr>
        <w:tabs>
          <w:tab w:val="left" w:pos="1800" w:leader="none"/>
        </w:tabs>
        <w:spacing w:before="0" w:after="0" w:line="240"/>
        <w:ind w:right="-432" w:left="1800" w:hanging="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Dl./Dna .......... domiciliat(</w:t>
      </w:r>
      <w:r>
        <w:rPr>
          <w:rFonts w:ascii="Times New Roman" w:hAnsi="Times New Roman" w:cs="Times New Roman" w:eastAsia="Times New Roman"/>
          <w:color w:val="auto"/>
          <w:spacing w:val="0"/>
          <w:position w:val="0"/>
          <w:sz w:val="24"/>
          <w:shd w:fill="auto" w:val="clear"/>
        </w:rPr>
        <w:t xml:space="preserve">ă) în comuna Ciprian Porumbescu, sat Ciprian Porumbescu nr. ....., jud. Suceava, posesor al C.I. seria ....., nr. ..........., emisă la ..... de SPCLEP ................. cu valabilitate până la ................, C.N.P. ..........., numit de Consiliul Local al Comunei Ciprian Porumbescu prin HCL ..../...........2019,</w:t>
      </w:r>
    </w:p>
    <w:p>
      <w:pPr>
        <w:numPr>
          <w:ilvl w:val="0"/>
          <w:numId w:val="37"/>
        </w:numPr>
        <w:tabs>
          <w:tab w:val="left" w:pos="1800" w:leader="none"/>
        </w:tabs>
        <w:spacing w:before="0" w:after="0" w:line="240"/>
        <w:ind w:right="-432" w:left="1800" w:hanging="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Dl. Mihai Senic, domiciliat în comuna Stroiești, sat Stroiești, nr. 22, jud. Suceava, posesor al C.I. seria SV nr. 910601, emis la 24.07.2013, de SPCLEP Suceava, cu valabilitate pân</w:t>
      </w:r>
      <w:r>
        <w:rPr>
          <w:rFonts w:ascii="Times New Roman" w:hAnsi="Times New Roman" w:cs="Times New Roman" w:eastAsia="Times New Roman"/>
          <w:color w:val="auto"/>
          <w:spacing w:val="0"/>
          <w:position w:val="0"/>
          <w:sz w:val="24"/>
          <w:shd w:fill="auto" w:val="clear"/>
        </w:rPr>
        <w:t xml:space="preserve">ă la 26.09.2023, C.N.P. 1790926335056,  numit de Consiliul Local al Comunei Stroiești prin HCL .........../............2019</w:t>
      </w:r>
    </w:p>
    <w:p>
      <w:pPr>
        <w:numPr>
          <w:ilvl w:val="0"/>
          <w:numId w:val="37"/>
        </w:numPr>
        <w:tabs>
          <w:tab w:val="left" w:pos="1800" w:leader="none"/>
        </w:tabs>
        <w:spacing w:before="0" w:after="0" w:line="240"/>
        <w:ind w:right="-432" w:left="1800" w:hanging="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Dl./Dna .......... domiciliat(</w:t>
      </w:r>
      <w:r>
        <w:rPr>
          <w:rFonts w:ascii="Times New Roman" w:hAnsi="Times New Roman" w:cs="Times New Roman" w:eastAsia="Times New Roman"/>
          <w:color w:val="auto"/>
          <w:spacing w:val="0"/>
          <w:position w:val="0"/>
          <w:sz w:val="24"/>
          <w:shd w:fill="auto" w:val="clear"/>
        </w:rPr>
        <w:t xml:space="preserve">ă) în comuna Stroiești, sat ........ nr. ....., jud. Suceava, posesor al C.I. seria ....., nr. ..........., emisă la ..... de SPCLEP ................. cu valabilitate până la ................, C.N.P. ..........., numit de Consiliul Local al Comunei Stroiești prin HCL ..../...........2019,</w:t>
      </w:r>
    </w:p>
    <w:p>
      <w:pPr>
        <w:numPr>
          <w:ilvl w:val="0"/>
          <w:numId w:val="37"/>
        </w:numPr>
        <w:tabs>
          <w:tab w:val="left" w:pos="1800" w:leader="none"/>
        </w:tabs>
        <w:spacing w:before="0" w:after="0" w:line="240"/>
        <w:ind w:right="-432" w:left="1800" w:hanging="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Dl./Dna .......... domiciliat(</w:t>
      </w:r>
      <w:r>
        <w:rPr>
          <w:rFonts w:ascii="Times New Roman" w:hAnsi="Times New Roman" w:cs="Times New Roman" w:eastAsia="Times New Roman"/>
          <w:color w:val="auto"/>
          <w:spacing w:val="0"/>
          <w:position w:val="0"/>
          <w:sz w:val="24"/>
          <w:shd w:fill="auto" w:val="clear"/>
        </w:rPr>
        <w:t xml:space="preserve">ă) în comuna Stroiești, sat ....... nr. ....., jud. Suceava, posesor al C.I. seria ....., nr. ..........., emisă la ..... de SPCLEP ................. cu valabilitate până la ................, C.N.P. ..........., numit de Consiliul Local al Comunei Stroiești prin HCL ..../...........2019,</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17.</w:t>
      </w:r>
      <w:r>
        <w:rPr>
          <w:rFonts w:ascii="Times New Roman" w:hAnsi="Times New Roman" w:cs="Times New Roman" w:eastAsia="Times New Roman"/>
          <w:color w:val="auto"/>
          <w:spacing w:val="0"/>
          <w:position w:val="0"/>
          <w:sz w:val="24"/>
          <w:shd w:fill="auto" w:val="clear"/>
        </w:rPr>
        <w:t xml:space="preserve"> - Consiliul de Administra</w:t>
      </w:r>
      <w:r>
        <w:rPr>
          <w:rFonts w:ascii="Times New Roman" w:hAnsi="Times New Roman" w:cs="Times New Roman" w:eastAsia="Times New Roman"/>
          <w:color w:val="auto"/>
          <w:spacing w:val="0"/>
          <w:position w:val="0"/>
          <w:sz w:val="24"/>
          <w:shd w:fill="auto" w:val="clear"/>
        </w:rPr>
        <w:t xml:space="preserve">ţie alege, cu votul majorității, dintre membrii săi </w:t>
      </w:r>
      <w:r>
        <w:rPr>
          <w:rFonts w:ascii="Times New Roman" w:hAnsi="Times New Roman" w:cs="Times New Roman" w:eastAsia="Times New Roman"/>
          <w:b/>
          <w:color w:val="auto"/>
          <w:spacing w:val="0"/>
          <w:position w:val="0"/>
          <w:sz w:val="24"/>
          <w:shd w:fill="auto" w:val="clear"/>
        </w:rPr>
        <w:t xml:space="preserve">Preşedintele Asociaţiei</w:t>
      </w:r>
      <w:r>
        <w:rPr>
          <w:rFonts w:ascii="Times New Roman" w:hAnsi="Times New Roman" w:cs="Times New Roman" w:eastAsia="Times New Roman"/>
          <w:color w:val="auto"/>
          <w:spacing w:val="0"/>
          <w:position w:val="0"/>
          <w:sz w:val="24"/>
          <w:shd w:fill="auto" w:val="clear"/>
        </w:rPr>
        <w:t xml:space="preserve"> care are atribuţiile prevăzute în statut şi reprezintă asociaţia în raporturile cu terţii, excepţie situaţiile în care se prevede expres altfel. </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18. </w:t>
      </w:r>
      <w:r>
        <w:rPr>
          <w:rFonts w:ascii="Times New Roman" w:hAnsi="Times New Roman" w:cs="Times New Roman" w:eastAsia="Times New Roman"/>
          <w:color w:val="auto"/>
          <w:spacing w:val="0"/>
          <w:position w:val="0"/>
          <w:sz w:val="24"/>
          <w:shd w:fill="auto" w:val="clear"/>
        </w:rPr>
        <w:t xml:space="preserve">(1) - Consiliul de Administra</w:t>
      </w:r>
      <w:r>
        <w:rPr>
          <w:rFonts w:ascii="Times New Roman" w:hAnsi="Times New Roman" w:cs="Times New Roman" w:eastAsia="Times New Roman"/>
          <w:color w:val="auto"/>
          <w:spacing w:val="0"/>
          <w:position w:val="0"/>
          <w:sz w:val="24"/>
          <w:shd w:fill="auto" w:val="clear"/>
        </w:rPr>
        <w:t xml:space="preserve">ţie îndeplineşte atribuţiile care îi revin conform art. 21 al. (2) din Ordonanţa Guvernului nr. 26/2000, cu modificările şi completările ulterioare, precum şi atribuţiile speciale prevăzute de prezentul Statut.</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Principalele</w:t>
      </w:r>
      <w:r>
        <w:rPr>
          <w:rFonts w:ascii="Times New Roman" w:hAnsi="Times New Roman" w:cs="Times New Roman" w:eastAsia="Times New Roman"/>
          <w:b/>
          <w:color w:val="auto"/>
          <w:spacing w:val="0"/>
          <w:position w:val="0"/>
          <w:sz w:val="24"/>
          <w:shd w:fill="auto" w:val="clear"/>
        </w:rPr>
        <w:t xml:space="preserve"> atribu</w:t>
      </w:r>
      <w:r>
        <w:rPr>
          <w:rFonts w:ascii="Times New Roman" w:hAnsi="Times New Roman" w:cs="Times New Roman" w:eastAsia="Times New Roman"/>
          <w:b/>
          <w:color w:val="auto"/>
          <w:spacing w:val="0"/>
          <w:position w:val="0"/>
          <w:sz w:val="24"/>
          <w:shd w:fill="auto" w:val="clear"/>
        </w:rPr>
        <w:t xml:space="preserve">ţii</w:t>
      </w:r>
      <w:r>
        <w:rPr>
          <w:rFonts w:ascii="Times New Roman" w:hAnsi="Times New Roman" w:cs="Times New Roman" w:eastAsia="Times New Roman"/>
          <w:color w:val="auto"/>
          <w:spacing w:val="0"/>
          <w:position w:val="0"/>
          <w:sz w:val="24"/>
          <w:shd w:fill="auto" w:val="clear"/>
        </w:rPr>
        <w:t xml:space="preserve"> ale Consiliul de Administraţie al Asociaţiei sunt: </w:t>
      </w:r>
    </w:p>
    <w:p>
      <w:pPr>
        <w:numPr>
          <w:ilvl w:val="0"/>
          <w:numId w:val="39"/>
        </w:numPr>
        <w:tabs>
          <w:tab w:val="left" w:pos="720" w:leader="none"/>
        </w:tabs>
        <w:spacing w:before="0" w:after="0" w:line="240"/>
        <w:ind w:right="-432"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elaborarea strategiei </w:t>
      </w:r>
      <w:r>
        <w:rPr>
          <w:rFonts w:ascii="Times New Roman" w:hAnsi="Times New Roman" w:cs="Times New Roman" w:eastAsia="Times New Roman"/>
          <w:color w:val="auto"/>
          <w:spacing w:val="0"/>
          <w:position w:val="0"/>
          <w:sz w:val="24"/>
          <w:shd w:fill="auto" w:val="clear"/>
        </w:rPr>
        <w:t xml:space="preserve">şi a obiectivelor generale ale Asociaţiei; </w:t>
      </w:r>
    </w:p>
    <w:p>
      <w:pPr>
        <w:numPr>
          <w:ilvl w:val="0"/>
          <w:numId w:val="39"/>
        </w:numPr>
        <w:tabs>
          <w:tab w:val="left" w:pos="720" w:leader="none"/>
        </w:tabs>
        <w:spacing w:before="0" w:after="0" w:line="240"/>
        <w:ind w:right="-432"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aprobarea raportului de activitate al Consiliului Director pentru perioada anterioar</w:t>
      </w:r>
      <w:r>
        <w:rPr>
          <w:rFonts w:ascii="Times New Roman" w:hAnsi="Times New Roman" w:cs="Times New Roman" w:eastAsia="Times New Roman"/>
          <w:color w:val="auto"/>
          <w:spacing w:val="0"/>
          <w:position w:val="0"/>
          <w:sz w:val="24"/>
          <w:shd w:fill="auto" w:val="clear"/>
        </w:rPr>
        <w:t xml:space="preserve">ă, situaţiile financiare ale Asociaţiei pentru exerciţiul încheiat şi proiectul bugetului de venituri şi cheltuieli al Asociaţiei pentru următorul exerciţiu financiar.</w:t>
      </w:r>
    </w:p>
    <w:p>
      <w:pPr>
        <w:numPr>
          <w:ilvl w:val="0"/>
          <w:numId w:val="39"/>
        </w:numPr>
        <w:tabs>
          <w:tab w:val="left" w:pos="720" w:leader="none"/>
        </w:tabs>
        <w:spacing w:before="0" w:after="0" w:line="240"/>
        <w:ind w:right="-432"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alegerea </w:t>
      </w:r>
      <w:r>
        <w:rPr>
          <w:rFonts w:ascii="Times New Roman" w:hAnsi="Times New Roman" w:cs="Times New Roman" w:eastAsia="Times New Roman"/>
          <w:color w:val="auto"/>
          <w:spacing w:val="0"/>
          <w:position w:val="0"/>
          <w:sz w:val="24"/>
          <w:shd w:fill="auto" w:val="clear"/>
        </w:rPr>
        <w:t xml:space="preserve">şi revocarea preşedintelui asociaţiei; </w:t>
      </w:r>
    </w:p>
    <w:p>
      <w:pPr>
        <w:numPr>
          <w:ilvl w:val="0"/>
          <w:numId w:val="39"/>
        </w:numPr>
        <w:tabs>
          <w:tab w:val="left" w:pos="720" w:leader="none"/>
        </w:tabs>
        <w:spacing w:before="0" w:after="0" w:line="240"/>
        <w:ind w:right="-432"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alegerea </w:t>
      </w:r>
      <w:r>
        <w:rPr>
          <w:rFonts w:ascii="Times New Roman" w:hAnsi="Times New Roman" w:cs="Times New Roman" w:eastAsia="Times New Roman"/>
          <w:color w:val="auto"/>
          <w:spacing w:val="0"/>
          <w:position w:val="0"/>
          <w:sz w:val="24"/>
          <w:shd w:fill="auto" w:val="clear"/>
        </w:rPr>
        <w:t xml:space="preserve">şi revocarea cenzorului; </w:t>
      </w:r>
    </w:p>
    <w:p>
      <w:pPr>
        <w:numPr>
          <w:ilvl w:val="0"/>
          <w:numId w:val="39"/>
        </w:numPr>
        <w:tabs>
          <w:tab w:val="left" w:pos="720" w:leader="none"/>
        </w:tabs>
        <w:spacing w:before="0" w:after="0" w:line="240"/>
        <w:ind w:right="-432"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aprobarea constituirii, atribu</w:t>
      </w:r>
      <w:r>
        <w:rPr>
          <w:rFonts w:ascii="Times New Roman" w:hAnsi="Times New Roman" w:cs="Times New Roman" w:eastAsia="Times New Roman"/>
          <w:color w:val="auto"/>
          <w:spacing w:val="0"/>
          <w:position w:val="0"/>
          <w:sz w:val="24"/>
          <w:shd w:fill="auto" w:val="clear"/>
        </w:rPr>
        <w:t xml:space="preserve">ţiilor, funcţionării şi organizării aparatului tehnic al Asociaţiei, precum şi a organigramei şi politicii de personal a Asociaţiei;</w:t>
      </w:r>
    </w:p>
    <w:p>
      <w:pPr>
        <w:numPr>
          <w:ilvl w:val="0"/>
          <w:numId w:val="39"/>
        </w:numPr>
        <w:tabs>
          <w:tab w:val="left" w:pos="720" w:leader="none"/>
        </w:tabs>
        <w:spacing w:before="0" w:after="0" w:line="240"/>
        <w:ind w:right="-432"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aprobarea contractelor a c</w:t>
      </w:r>
      <w:r>
        <w:rPr>
          <w:rFonts w:ascii="Times New Roman" w:hAnsi="Times New Roman" w:cs="Times New Roman" w:eastAsia="Times New Roman"/>
          <w:color w:val="auto"/>
          <w:spacing w:val="0"/>
          <w:position w:val="0"/>
          <w:sz w:val="24"/>
          <w:shd w:fill="auto" w:val="clear"/>
        </w:rPr>
        <w:t xml:space="preserve">ăror valoare depăşeşte echivalentul în lei al sumei de </w:t>
      </w:r>
      <w:r>
        <w:rPr>
          <w:rFonts w:ascii="Times New Roman" w:hAnsi="Times New Roman" w:cs="Times New Roman" w:eastAsia="Times New Roman"/>
          <w:color w:val="FF0000"/>
          <w:spacing w:val="0"/>
          <w:position w:val="0"/>
          <w:sz w:val="24"/>
          <w:shd w:fill="auto" w:val="clear"/>
        </w:rPr>
        <w:t xml:space="preserve">30.000 Euro</w:t>
      </w:r>
      <w:r>
        <w:rPr>
          <w:rFonts w:ascii="Times New Roman" w:hAnsi="Times New Roman" w:cs="Times New Roman" w:eastAsia="Times New Roman"/>
          <w:color w:val="auto"/>
          <w:spacing w:val="0"/>
          <w:position w:val="0"/>
          <w:sz w:val="24"/>
          <w:shd w:fill="auto" w:val="clear"/>
        </w:rPr>
        <w:t xml:space="preserve">;</w:t>
      </w:r>
    </w:p>
    <w:p>
      <w:pPr>
        <w:numPr>
          <w:ilvl w:val="0"/>
          <w:numId w:val="39"/>
        </w:numPr>
        <w:tabs>
          <w:tab w:val="left" w:pos="720" w:leader="none"/>
        </w:tabs>
        <w:spacing w:before="0" w:after="0" w:line="240"/>
        <w:ind w:right="-432"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modificarea actului constitutiv </w:t>
      </w:r>
      <w:r>
        <w:rPr>
          <w:rFonts w:ascii="Times New Roman" w:hAnsi="Times New Roman" w:cs="Times New Roman" w:eastAsia="Times New Roman"/>
          <w:color w:val="auto"/>
          <w:spacing w:val="0"/>
          <w:position w:val="0"/>
          <w:sz w:val="24"/>
          <w:shd w:fill="auto" w:val="clear"/>
        </w:rPr>
        <w:t xml:space="preserve">şi a statutului Asociaţiei, dizolvarea şi lichidarea Asociaţiei, precum şi stabilirea destinaţiei bunurilor rămase după lichidare, precum și supunerea acestora spre aprobara consiliilor locale ale UAT-urilor componente; </w:t>
      </w:r>
    </w:p>
    <w:p>
      <w:pPr>
        <w:numPr>
          <w:ilvl w:val="0"/>
          <w:numId w:val="39"/>
        </w:numPr>
        <w:tabs>
          <w:tab w:val="left" w:pos="720" w:leader="none"/>
        </w:tabs>
        <w:spacing w:before="0" w:after="0" w:line="240"/>
        <w:ind w:right="-432"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aprobarea primirii de noi membri în Asocia</w:t>
      </w:r>
      <w:r>
        <w:rPr>
          <w:rFonts w:ascii="Times New Roman" w:hAnsi="Times New Roman" w:cs="Times New Roman" w:eastAsia="Times New Roman"/>
          <w:color w:val="auto"/>
          <w:spacing w:val="0"/>
          <w:position w:val="0"/>
          <w:sz w:val="24"/>
          <w:shd w:fill="auto" w:val="clear"/>
        </w:rPr>
        <w:t xml:space="preserve">ţie şi a retragerii unor membri din Asociaţie;</w:t>
      </w:r>
    </w:p>
    <w:p>
      <w:pPr>
        <w:numPr>
          <w:ilvl w:val="0"/>
          <w:numId w:val="39"/>
        </w:numPr>
        <w:tabs>
          <w:tab w:val="left" w:pos="720" w:leader="none"/>
        </w:tabs>
        <w:spacing w:before="0" w:after="0" w:line="240"/>
        <w:ind w:right="-432"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orice alte atribu</w:t>
      </w:r>
      <w:r>
        <w:rPr>
          <w:rFonts w:ascii="Times New Roman" w:hAnsi="Times New Roman" w:cs="Times New Roman" w:eastAsia="Times New Roman"/>
          <w:color w:val="auto"/>
          <w:spacing w:val="0"/>
          <w:position w:val="0"/>
          <w:sz w:val="24"/>
          <w:shd w:fill="auto" w:val="clear"/>
        </w:rPr>
        <w:t xml:space="preserve">ţii prevăzute în lege sau în statut.</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Prin prezentul Statut, autorit</w:t>
      </w:r>
      <w:r>
        <w:rPr>
          <w:rFonts w:ascii="Times New Roman" w:hAnsi="Times New Roman" w:cs="Times New Roman" w:eastAsia="Times New Roman"/>
          <w:color w:val="auto"/>
          <w:spacing w:val="0"/>
          <w:position w:val="0"/>
          <w:sz w:val="24"/>
          <w:shd w:fill="auto" w:val="clear"/>
        </w:rPr>
        <w:t xml:space="preserve">ăţile locale membre încredinţează Asociaţiei dreptul ca, prin Consiliul de Administraţie, să exercite în numele şi pe seama lor următoarele atribuţii legate de strategia comună cu privire la infrastructura rutieră și de utilități:</w:t>
      </w:r>
    </w:p>
    <w:p>
      <w:pPr>
        <w:numPr>
          <w:ilvl w:val="0"/>
          <w:numId w:val="41"/>
        </w:numPr>
        <w:tabs>
          <w:tab w:val="left" w:pos="720" w:leader="none"/>
        </w:tabs>
        <w:spacing w:before="0" w:after="0" w:line="240"/>
        <w:ind w:right="-432"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elaborarea documentațiilor privind îmbun</w:t>
      </w:r>
      <w:r>
        <w:rPr>
          <w:rFonts w:ascii="Times New Roman" w:hAnsi="Times New Roman" w:cs="Times New Roman" w:eastAsia="Times New Roman"/>
          <w:color w:val="auto"/>
          <w:spacing w:val="0"/>
          <w:position w:val="0"/>
          <w:sz w:val="24"/>
          <w:shd w:fill="auto" w:val="clear"/>
        </w:rPr>
        <w:t xml:space="preserve">ătăţirea stării drumurilor care fac legătura între cele două comune, precum și a rețelelor de gaz și alte utilități, dacă este cazul; </w:t>
      </w:r>
    </w:p>
    <w:p>
      <w:pPr>
        <w:numPr>
          <w:ilvl w:val="0"/>
          <w:numId w:val="41"/>
        </w:numPr>
        <w:tabs>
          <w:tab w:val="left" w:pos="720" w:leader="none"/>
        </w:tabs>
        <w:spacing w:before="0" w:after="0" w:line="240"/>
        <w:ind w:right="-432"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coordonarea proiect</w:t>
      </w:r>
      <w:r>
        <w:rPr>
          <w:rFonts w:ascii="Times New Roman" w:hAnsi="Times New Roman" w:cs="Times New Roman" w:eastAsia="Times New Roman"/>
          <w:color w:val="auto"/>
          <w:spacing w:val="0"/>
          <w:position w:val="0"/>
          <w:sz w:val="24"/>
          <w:shd w:fill="auto" w:val="clear"/>
        </w:rPr>
        <w:t xml:space="preserve">ării şi execuţiei lucrărilor tehnico - edilitare, în scopul realizării acestora într-o concepţie unitară;</w:t>
      </w:r>
    </w:p>
    <w:p>
      <w:pPr>
        <w:numPr>
          <w:ilvl w:val="0"/>
          <w:numId w:val="41"/>
        </w:numPr>
        <w:tabs>
          <w:tab w:val="left" w:pos="720" w:leader="none"/>
        </w:tabs>
        <w:spacing w:before="0" w:after="0" w:line="240"/>
        <w:ind w:right="-432"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aprobarea de principiu a documenta</w:t>
      </w:r>
      <w:r>
        <w:rPr>
          <w:rFonts w:ascii="Times New Roman" w:hAnsi="Times New Roman" w:cs="Times New Roman" w:eastAsia="Times New Roman"/>
          <w:color w:val="auto"/>
          <w:spacing w:val="0"/>
          <w:position w:val="0"/>
          <w:sz w:val="24"/>
          <w:shd w:fill="auto" w:val="clear"/>
        </w:rPr>
        <w:t xml:space="preserve">ţiilor necesare accesării de programe pentru dezvoltarea rețelelor de infrastructură publică locală și de utilități.</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19.</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Membrii Consiliul de Administra</w:t>
      </w:r>
      <w:r>
        <w:rPr>
          <w:rFonts w:ascii="Times New Roman" w:hAnsi="Times New Roman" w:cs="Times New Roman" w:eastAsia="Times New Roman"/>
          <w:color w:val="auto"/>
          <w:spacing w:val="0"/>
          <w:position w:val="0"/>
          <w:sz w:val="24"/>
          <w:shd w:fill="auto" w:val="clear"/>
        </w:rPr>
        <w:t xml:space="preserve">ţie sunt răspunzători pentru activitatea lor în conformitate cu legislaţia în vigoare.</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Reprezentantul legal are dreptul de a iniția proiecte iar hot</w:t>
      </w:r>
      <w:r>
        <w:rPr>
          <w:rFonts w:ascii="Times New Roman" w:hAnsi="Times New Roman" w:cs="Times New Roman" w:eastAsia="Times New Roman"/>
          <w:color w:val="auto"/>
          <w:spacing w:val="0"/>
          <w:position w:val="0"/>
          <w:sz w:val="24"/>
          <w:shd w:fill="auto" w:val="clear"/>
        </w:rPr>
        <w:t xml:space="preserve">ărrea finală a Asociației se adoptă cu majoritate simplă de voturi, afară de cazurile în care legea sau prezentul statut au prevăzut în mod expres o altfel de procedură. Fiecare membru al Consiliul de Administraţie al Asociaţiei are un vot egal în cadrul acestuia. Dreptul de vot nu poate fi transmis.</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20.</w:t>
      </w:r>
      <w:r>
        <w:rPr>
          <w:rFonts w:ascii="Times New Roman" w:hAnsi="Times New Roman" w:cs="Times New Roman" w:eastAsia="Times New Roman"/>
          <w:color w:val="auto"/>
          <w:spacing w:val="0"/>
          <w:position w:val="0"/>
          <w:sz w:val="24"/>
          <w:shd w:fill="auto" w:val="clear"/>
        </w:rPr>
        <w:t xml:space="preserve"> – (1) Consiliul de Administra</w:t>
      </w:r>
      <w:r>
        <w:rPr>
          <w:rFonts w:ascii="Times New Roman" w:hAnsi="Times New Roman" w:cs="Times New Roman" w:eastAsia="Times New Roman"/>
          <w:color w:val="auto"/>
          <w:spacing w:val="0"/>
          <w:position w:val="0"/>
          <w:sz w:val="24"/>
          <w:shd w:fill="auto" w:val="clear"/>
        </w:rPr>
        <w:t xml:space="preserve">ţie va fi convocat cel puţin o dată la 3 (trei) luni sau ori de câte ori este necesar, de către Preşedintele Asociaţiei sau de  cel puţin 1/3 din membri.</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Convocarea va fi transmis</w:t>
      </w:r>
      <w:r>
        <w:rPr>
          <w:rFonts w:ascii="Times New Roman" w:hAnsi="Times New Roman" w:cs="Times New Roman" w:eastAsia="Times New Roman"/>
          <w:color w:val="auto"/>
          <w:spacing w:val="0"/>
          <w:position w:val="0"/>
          <w:sz w:val="24"/>
          <w:shd w:fill="auto" w:val="clear"/>
        </w:rPr>
        <w:t xml:space="preserve">ă prin scrisoare, fax sau e-mail cu cel puţin trei zile calendaristice înainte de data şedinţei şi va cuprinde data, ora, locul şi ordinea de zi a şedinţei.</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Participan</w:t>
      </w:r>
      <w:r>
        <w:rPr>
          <w:rFonts w:ascii="Times New Roman" w:hAnsi="Times New Roman" w:cs="Times New Roman" w:eastAsia="Times New Roman"/>
          <w:color w:val="auto"/>
          <w:spacing w:val="0"/>
          <w:position w:val="0"/>
          <w:sz w:val="24"/>
          <w:shd w:fill="auto" w:val="clear"/>
        </w:rPr>
        <w:t xml:space="preserve">ţii la şedinţele Consiliului de Administraţie vor fi reprezentanţii numiţi de autorităţile locale.</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Şedinţele Consiliului de Administraţie vor fi conduse de Preşedintele Asociaţiei sau, în absenţa sa, de persoana desemnată de Consiliul de Administraţie dintre membrii săi. </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Consiliul de Administra</w:t>
      </w:r>
      <w:r>
        <w:rPr>
          <w:rFonts w:ascii="Times New Roman" w:hAnsi="Times New Roman" w:cs="Times New Roman" w:eastAsia="Times New Roman"/>
          <w:color w:val="auto"/>
          <w:spacing w:val="0"/>
          <w:position w:val="0"/>
          <w:sz w:val="24"/>
          <w:shd w:fill="auto" w:val="clear"/>
        </w:rPr>
        <w:t xml:space="preserve">ţie va alege dintre participanţii la şedinţă un secretar care va redacta procesul verbal al şedinţei.</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Procesul verbal este semnat de Pre</w:t>
      </w:r>
      <w:r>
        <w:rPr>
          <w:rFonts w:ascii="Times New Roman" w:hAnsi="Times New Roman" w:cs="Times New Roman" w:eastAsia="Times New Roman"/>
          <w:color w:val="auto"/>
          <w:spacing w:val="0"/>
          <w:position w:val="0"/>
          <w:sz w:val="24"/>
          <w:shd w:fill="auto" w:val="clear"/>
        </w:rPr>
        <w:t xml:space="preserve">şedinte şi de secretar. O copie a procesului verbal va fi transmisă, în termen de 3 (trei) zile calendaristice de la data şedinţei, fiecărei autorităţi locale, indiferent dacă reprezentantul acesteia a fost sau nu prezent la şedinţă.</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În exercitarea atribu</w:t>
      </w:r>
      <w:r>
        <w:rPr>
          <w:rFonts w:ascii="Times New Roman" w:hAnsi="Times New Roman" w:cs="Times New Roman" w:eastAsia="Times New Roman"/>
          <w:color w:val="auto"/>
          <w:spacing w:val="0"/>
          <w:position w:val="0"/>
          <w:sz w:val="24"/>
          <w:shd w:fill="auto" w:val="clear"/>
        </w:rPr>
        <w:t xml:space="preserve">ţiilor, Consiliul de Administraţie al Asociaţiei adoptă hotărîri, care vor fi semnate de preşedintele asociaţiei şi secretarul desemnat potrivit art.21.alin.5.</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21.</w:t>
      </w:r>
      <w:r>
        <w:rPr>
          <w:rFonts w:ascii="Times New Roman" w:hAnsi="Times New Roman" w:cs="Times New Roman" w:eastAsia="Times New Roman"/>
          <w:color w:val="auto"/>
          <w:spacing w:val="0"/>
          <w:position w:val="0"/>
          <w:sz w:val="24"/>
          <w:shd w:fill="auto" w:val="clear"/>
        </w:rPr>
        <w:t xml:space="preserve"> - (1). Pentru a fi valabile, hot</w:t>
      </w:r>
      <w:r>
        <w:rPr>
          <w:rFonts w:ascii="Times New Roman" w:hAnsi="Times New Roman" w:cs="Times New Roman" w:eastAsia="Times New Roman"/>
          <w:color w:val="auto"/>
          <w:spacing w:val="0"/>
          <w:position w:val="0"/>
          <w:sz w:val="24"/>
          <w:shd w:fill="auto" w:val="clear"/>
        </w:rPr>
        <w:t xml:space="preserve">ărârile Consiliului de Administraţie adoptate în exercitarea atribuţiilor se iau în prezenţa a 50%+1 din membri şi cu majoritatea voturilor membrilor prezenţi. Dacă la prima convocare cvorumul nu este îndeplinit, Consiliul de Administraţie se convoacă în cel mult 15 zile calendaristice de la prima convocare. </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Dac</w:t>
      </w:r>
      <w:r>
        <w:rPr>
          <w:rFonts w:ascii="Times New Roman" w:hAnsi="Times New Roman" w:cs="Times New Roman" w:eastAsia="Times New Roman"/>
          <w:color w:val="auto"/>
          <w:spacing w:val="0"/>
          <w:position w:val="0"/>
          <w:sz w:val="24"/>
          <w:shd w:fill="auto" w:val="clear"/>
        </w:rPr>
        <w:t xml:space="preserve">ă o hotărâre a Consiliului de Administraţie priveşte în mod direct serviciile sau bunurile care aparţin unei anumite autorităţi locale, nicio hotărâre nu poate fi luată fără votul favorabil al fiecărui reprezentant al respectivei autorităţi locale. </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22.</w:t>
      </w:r>
      <w:r>
        <w:rPr>
          <w:rFonts w:ascii="Times New Roman" w:hAnsi="Times New Roman" w:cs="Times New Roman" w:eastAsia="Times New Roman"/>
          <w:color w:val="auto"/>
          <w:spacing w:val="0"/>
          <w:position w:val="0"/>
          <w:sz w:val="24"/>
          <w:shd w:fill="auto" w:val="clear"/>
        </w:rPr>
        <w:t xml:space="preserve"> (1) Hot</w:t>
      </w:r>
      <w:r>
        <w:rPr>
          <w:rFonts w:ascii="Times New Roman" w:hAnsi="Times New Roman" w:cs="Times New Roman" w:eastAsia="Times New Roman"/>
          <w:color w:val="auto"/>
          <w:spacing w:val="0"/>
          <w:position w:val="0"/>
          <w:sz w:val="24"/>
          <w:shd w:fill="auto" w:val="clear"/>
        </w:rPr>
        <w:t xml:space="preserve">ărârile Consiliului de Administraţie luate în exercitarea atribuţiilor prevăzute la art. 18 alin. (2) lit. f) – i) şi art. 18 alin. (3) lit. a) – c) nu pot fi votate decât în baza unui mandat special, acordat expres, în prealabil, prin hotărâre a autorităţii locale al cărei reprezentant este.</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Hot</w:t>
      </w:r>
      <w:r>
        <w:rPr>
          <w:rFonts w:ascii="Times New Roman" w:hAnsi="Times New Roman" w:cs="Times New Roman" w:eastAsia="Times New Roman"/>
          <w:color w:val="auto"/>
          <w:spacing w:val="0"/>
          <w:position w:val="0"/>
          <w:sz w:val="24"/>
          <w:shd w:fill="auto" w:val="clear"/>
        </w:rPr>
        <w:t xml:space="preserve">ărârile Consiliului de Administraţie vor fi aduse la cunoştinţa autorităţilor locale membre în cel mult 10 zile de la adoptare, fiind asimilate actelor administrative şi li se aplică prevederile legale de aducere la cunoştinţă publică de către secretarul Asociației, stabilit prin vot din rândurile membrilor Consiliului de Administraţie.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Consiliul Director-Constituire, atribu</w:t>
      </w:r>
      <w:r>
        <w:rPr>
          <w:rFonts w:ascii="Times New Roman" w:hAnsi="Times New Roman" w:cs="Times New Roman" w:eastAsia="Times New Roman"/>
          <w:b/>
          <w:color w:val="auto"/>
          <w:spacing w:val="0"/>
          <w:position w:val="0"/>
          <w:sz w:val="24"/>
          <w:u w:val="single"/>
          <w:shd w:fill="auto" w:val="clear"/>
        </w:rPr>
        <w:t xml:space="preserve">ţii, funcţionare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23. </w:t>
      </w:r>
      <w:r>
        <w:rPr>
          <w:rFonts w:ascii="Times New Roman" w:hAnsi="Times New Roman" w:cs="Times New Roman" w:eastAsia="Times New Roman"/>
          <w:color w:val="auto"/>
          <w:spacing w:val="0"/>
          <w:position w:val="0"/>
          <w:sz w:val="24"/>
          <w:shd w:fill="auto" w:val="clear"/>
        </w:rPr>
        <w:t xml:space="preserve">- (1) Consiliul Director este organul executiv de conducere al Asocia</w:t>
      </w:r>
      <w:r>
        <w:rPr>
          <w:rFonts w:ascii="Times New Roman" w:hAnsi="Times New Roman" w:cs="Times New Roman" w:eastAsia="Times New Roman"/>
          <w:color w:val="auto"/>
          <w:spacing w:val="0"/>
          <w:position w:val="0"/>
          <w:sz w:val="24"/>
          <w:shd w:fill="auto" w:val="clear"/>
        </w:rPr>
        <w:t xml:space="preserve">ţiei, format din Preşedintele Asociaţiei şi patru membri numiţi de Consiliul de Administraţie, pe o perioada de 1 an, cu posibilitatea prelungirii și cu asigurarea reprezentativității în cadrul acestui organ a tuturor membrilor Asociaţiei. În eventualitatea extinderii Asociației, se va utiliza principiul reprezentării prin rotaţie. </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Pre</w:t>
      </w:r>
      <w:r>
        <w:rPr>
          <w:rFonts w:ascii="Times New Roman" w:hAnsi="Times New Roman" w:cs="Times New Roman" w:eastAsia="Times New Roman"/>
          <w:color w:val="auto"/>
          <w:spacing w:val="0"/>
          <w:position w:val="0"/>
          <w:sz w:val="24"/>
          <w:shd w:fill="auto" w:val="clear"/>
        </w:rPr>
        <w:t xml:space="preserve">şedintele Asociaţiei este şi Preşedinte al Consiliului Director.</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24. - </w:t>
      </w:r>
      <w:r>
        <w:rPr>
          <w:rFonts w:ascii="Times New Roman" w:hAnsi="Times New Roman" w:cs="Times New Roman" w:eastAsia="Times New Roman"/>
          <w:color w:val="auto"/>
          <w:spacing w:val="0"/>
          <w:position w:val="0"/>
          <w:sz w:val="24"/>
          <w:shd w:fill="auto" w:val="clear"/>
        </w:rPr>
        <w:t xml:space="preserve"> Sunt numi</w:t>
      </w:r>
      <w:r>
        <w:rPr>
          <w:rFonts w:ascii="Times New Roman" w:hAnsi="Times New Roman" w:cs="Times New Roman" w:eastAsia="Times New Roman"/>
          <w:color w:val="auto"/>
          <w:spacing w:val="0"/>
          <w:position w:val="0"/>
          <w:sz w:val="24"/>
          <w:shd w:fill="auto" w:val="clear"/>
        </w:rPr>
        <w:t xml:space="preserve">ţi în calitate de membri ai primului Consiliu Director:</w:t>
      </w:r>
    </w:p>
    <w:p>
      <w:pPr>
        <w:numPr>
          <w:ilvl w:val="0"/>
          <w:numId w:val="45"/>
        </w:numPr>
        <w:tabs>
          <w:tab w:val="left" w:pos="720" w:leader="none"/>
        </w:tabs>
        <w:spacing w:before="0" w:after="0" w:line="240"/>
        <w:ind w:right="-432"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Dna. Violeta Zenovia Ț</w:t>
      </w:r>
      <w:r>
        <w:rPr>
          <w:rFonts w:ascii="Times New Roman" w:hAnsi="Times New Roman" w:cs="Times New Roman" w:eastAsia="Times New Roman"/>
          <w:color w:val="auto"/>
          <w:spacing w:val="0"/>
          <w:position w:val="0"/>
          <w:sz w:val="24"/>
          <w:shd w:fill="auto" w:val="clear"/>
        </w:rPr>
        <w:t xml:space="preserve">ăran</w:t>
      </w:r>
    </w:p>
    <w:p>
      <w:pPr>
        <w:numPr>
          <w:ilvl w:val="0"/>
          <w:numId w:val="45"/>
        </w:numPr>
        <w:tabs>
          <w:tab w:val="left" w:pos="720" w:leader="none"/>
        </w:tabs>
        <w:spacing w:before="0" w:after="0" w:line="240"/>
        <w:ind w:right="-432"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Dl. Constantin Popescu</w:t>
      </w:r>
    </w:p>
    <w:p>
      <w:pPr>
        <w:numPr>
          <w:ilvl w:val="0"/>
          <w:numId w:val="45"/>
        </w:numPr>
        <w:tabs>
          <w:tab w:val="left" w:pos="720" w:leader="none"/>
        </w:tabs>
        <w:spacing w:before="0" w:after="0" w:line="240"/>
        <w:ind w:right="-432"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Dl. Dumitru Nimițean</w:t>
      </w:r>
    </w:p>
    <w:p>
      <w:pPr>
        <w:numPr>
          <w:ilvl w:val="0"/>
          <w:numId w:val="45"/>
        </w:numPr>
        <w:tabs>
          <w:tab w:val="left" w:pos="720" w:leader="none"/>
        </w:tabs>
        <w:spacing w:before="0" w:after="0" w:line="240"/>
        <w:ind w:right="-432"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Dl. Mihai Senic</w:t>
      </w:r>
    </w:p>
    <w:p>
      <w:pPr>
        <w:numPr>
          <w:ilvl w:val="0"/>
          <w:numId w:val="45"/>
        </w:numPr>
        <w:tabs>
          <w:tab w:val="left" w:pos="720" w:leader="none"/>
        </w:tabs>
        <w:spacing w:before="0" w:after="0" w:line="240"/>
        <w:ind w:right="-432"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Dl./Dna .....</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25. - </w:t>
      </w:r>
      <w:r>
        <w:rPr>
          <w:rFonts w:ascii="Times New Roman" w:hAnsi="Times New Roman" w:cs="Times New Roman" w:eastAsia="Times New Roman"/>
          <w:color w:val="auto"/>
          <w:spacing w:val="0"/>
          <w:position w:val="0"/>
          <w:sz w:val="24"/>
          <w:shd w:fill="auto" w:val="clear"/>
        </w:rPr>
        <w:t xml:space="preserve"> Consiliul Director asigur</w:t>
      </w:r>
      <w:r>
        <w:rPr>
          <w:rFonts w:ascii="Times New Roman" w:hAnsi="Times New Roman" w:cs="Times New Roman" w:eastAsia="Times New Roman"/>
          <w:color w:val="auto"/>
          <w:spacing w:val="0"/>
          <w:position w:val="0"/>
          <w:sz w:val="24"/>
          <w:shd w:fill="auto" w:val="clear"/>
        </w:rPr>
        <w:t xml:space="preserve">ă punerea în executare a hotărârilor Consiliului de Administraţie. În exercitarea competenţelor sale, Consiliul Director:</w:t>
      </w:r>
    </w:p>
    <w:p>
      <w:pPr>
        <w:numPr>
          <w:ilvl w:val="0"/>
          <w:numId w:val="47"/>
        </w:numPr>
        <w:tabs>
          <w:tab w:val="left" w:pos="2160" w:leader="none"/>
          <w:tab w:val="left" w:pos="540" w:leader="none"/>
        </w:tabs>
        <w:spacing w:before="0" w:after="0" w:line="240"/>
        <w:ind w:right="-432" w:left="540" w:hanging="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prezint</w:t>
      </w:r>
      <w:r>
        <w:rPr>
          <w:rFonts w:ascii="Times New Roman" w:hAnsi="Times New Roman" w:cs="Times New Roman" w:eastAsia="Times New Roman"/>
          <w:color w:val="auto"/>
          <w:spacing w:val="0"/>
          <w:position w:val="0"/>
          <w:sz w:val="24"/>
          <w:shd w:fill="auto" w:val="clear"/>
        </w:rPr>
        <w:t xml:space="preserve">ă Consiliului de Administraţie raportul de activitate pe perioada anterioară, executarea bugetului de venituri şi cheltuieli, bilanţul contabil, proiectul bugetului de venituri şi cheltuieli al exerciţiului  financiar viitor şi proiectul programelor Asociaţiei; </w:t>
      </w:r>
    </w:p>
    <w:p>
      <w:pPr>
        <w:numPr>
          <w:ilvl w:val="0"/>
          <w:numId w:val="47"/>
        </w:numPr>
        <w:tabs>
          <w:tab w:val="left" w:pos="2160" w:leader="none"/>
          <w:tab w:val="left" w:pos="540" w:leader="none"/>
        </w:tabs>
        <w:spacing w:before="0" w:after="0" w:line="240"/>
        <w:ind w:right="-432" w:left="540" w:hanging="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încheie acte juridice în numele </w:t>
      </w:r>
      <w:r>
        <w:rPr>
          <w:rFonts w:ascii="Times New Roman" w:hAnsi="Times New Roman" w:cs="Times New Roman" w:eastAsia="Times New Roman"/>
          <w:color w:val="auto"/>
          <w:spacing w:val="0"/>
          <w:position w:val="0"/>
          <w:sz w:val="24"/>
          <w:shd w:fill="auto" w:val="clear"/>
        </w:rPr>
        <w:t xml:space="preserve">şi pe seama Asociaţiei, cu excepţia contractelor a căror valoare depăşeşte echivalentul în lei al sumei de </w:t>
      </w:r>
      <w:r>
        <w:rPr>
          <w:rFonts w:ascii="Times New Roman" w:hAnsi="Times New Roman" w:cs="Times New Roman" w:eastAsia="Times New Roman"/>
          <w:color w:val="FF0000"/>
          <w:spacing w:val="0"/>
          <w:position w:val="0"/>
          <w:sz w:val="24"/>
          <w:shd w:fill="auto" w:val="clear"/>
        </w:rPr>
        <w:t xml:space="preserve">30.000 Euro;</w:t>
      </w:r>
      <w:r>
        <w:rPr>
          <w:rFonts w:ascii="Times New Roman" w:hAnsi="Times New Roman" w:cs="Times New Roman" w:eastAsia="Times New Roman"/>
          <w:color w:val="auto"/>
          <w:spacing w:val="0"/>
          <w:position w:val="0"/>
          <w:sz w:val="24"/>
          <w:shd w:fill="auto" w:val="clear"/>
        </w:rPr>
        <w:t xml:space="preserve"> </w:t>
      </w:r>
    </w:p>
    <w:p>
      <w:pPr>
        <w:numPr>
          <w:ilvl w:val="0"/>
          <w:numId w:val="47"/>
        </w:numPr>
        <w:tabs>
          <w:tab w:val="left" w:pos="2160" w:leader="none"/>
          <w:tab w:val="left" w:pos="540" w:leader="none"/>
        </w:tabs>
        <w:spacing w:before="0" w:after="0" w:line="240"/>
        <w:ind w:right="-432" w:left="540" w:hanging="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îndepline</w:t>
      </w:r>
      <w:r>
        <w:rPr>
          <w:rFonts w:ascii="Times New Roman" w:hAnsi="Times New Roman" w:cs="Times New Roman" w:eastAsia="Times New Roman"/>
          <w:color w:val="auto"/>
          <w:spacing w:val="0"/>
          <w:position w:val="0"/>
          <w:sz w:val="24"/>
          <w:shd w:fill="auto" w:val="clear"/>
        </w:rPr>
        <w:t xml:space="preserve">şte orice alte atribuţii prevăzute în statut sau stabilite de Consiliul de Administraţie al Asociaţiei. </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26.</w:t>
      </w:r>
      <w:r>
        <w:rPr>
          <w:rFonts w:ascii="Times New Roman" w:hAnsi="Times New Roman" w:cs="Times New Roman" w:eastAsia="Times New Roman"/>
          <w:color w:val="auto"/>
          <w:spacing w:val="0"/>
          <w:position w:val="0"/>
          <w:sz w:val="24"/>
          <w:shd w:fill="auto" w:val="clear"/>
        </w:rPr>
        <w:t xml:space="preserve"> – Membrii Consiliului Director sunt r</w:t>
      </w:r>
      <w:r>
        <w:rPr>
          <w:rFonts w:ascii="Times New Roman" w:hAnsi="Times New Roman" w:cs="Times New Roman" w:eastAsia="Times New Roman"/>
          <w:color w:val="auto"/>
          <w:spacing w:val="0"/>
          <w:position w:val="0"/>
          <w:sz w:val="24"/>
          <w:shd w:fill="auto" w:val="clear"/>
        </w:rPr>
        <w:t xml:space="preserve">ăspunzători pentru activitatea lor în conformitate cu legislaţia în vigoare.</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27.</w:t>
      </w:r>
      <w:r>
        <w:rPr>
          <w:rFonts w:ascii="Times New Roman" w:hAnsi="Times New Roman" w:cs="Times New Roman" w:eastAsia="Times New Roman"/>
          <w:color w:val="auto"/>
          <w:spacing w:val="0"/>
          <w:position w:val="0"/>
          <w:sz w:val="24"/>
          <w:shd w:fill="auto" w:val="clear"/>
        </w:rPr>
        <w:t xml:space="preserve"> – (1) Consiliul Director se întrune</w:t>
      </w:r>
      <w:r>
        <w:rPr>
          <w:rFonts w:ascii="Times New Roman" w:hAnsi="Times New Roman" w:cs="Times New Roman" w:eastAsia="Times New Roman"/>
          <w:color w:val="auto"/>
          <w:spacing w:val="0"/>
          <w:position w:val="0"/>
          <w:sz w:val="24"/>
          <w:shd w:fill="auto" w:val="clear"/>
        </w:rPr>
        <w:t xml:space="preserve">şte în şedinţe, o dată pe lună sau ori de câte ori este nevoie, la convocarea Preşedintelui Asociaţiei. </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Deciziile se iau în prezen</w:t>
      </w:r>
      <w:r>
        <w:rPr>
          <w:rFonts w:ascii="Times New Roman" w:hAnsi="Times New Roman" w:cs="Times New Roman" w:eastAsia="Times New Roman"/>
          <w:color w:val="auto"/>
          <w:spacing w:val="0"/>
          <w:position w:val="0"/>
          <w:sz w:val="24"/>
          <w:shd w:fill="auto" w:val="clear"/>
        </w:rPr>
        <w:t xml:space="preserve">ţa celor trei membri, cu votul favorabil a cel puţin doi dintre ei.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Controlul Financiar al Asocia</w:t>
      </w:r>
      <w:r>
        <w:rPr>
          <w:rFonts w:ascii="Times New Roman" w:hAnsi="Times New Roman" w:cs="Times New Roman" w:eastAsia="Times New Roman"/>
          <w:b/>
          <w:color w:val="auto"/>
          <w:spacing w:val="0"/>
          <w:position w:val="0"/>
          <w:sz w:val="24"/>
          <w:u w:val="single"/>
          <w:shd w:fill="auto" w:val="clear"/>
        </w:rPr>
        <w:t xml:space="preserve">ţiei</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28.</w:t>
      </w:r>
      <w:r>
        <w:rPr>
          <w:rFonts w:ascii="Times New Roman" w:hAnsi="Times New Roman" w:cs="Times New Roman" w:eastAsia="Times New Roman"/>
          <w:color w:val="auto"/>
          <w:spacing w:val="0"/>
          <w:position w:val="0"/>
          <w:sz w:val="24"/>
          <w:shd w:fill="auto" w:val="clear"/>
        </w:rPr>
        <w:t xml:space="preserve"> – (1) Controlul financiar intern al Asocia</w:t>
      </w:r>
      <w:r>
        <w:rPr>
          <w:rFonts w:ascii="Times New Roman" w:hAnsi="Times New Roman" w:cs="Times New Roman" w:eastAsia="Times New Roman"/>
          <w:color w:val="auto"/>
          <w:spacing w:val="0"/>
          <w:position w:val="0"/>
          <w:sz w:val="24"/>
          <w:shd w:fill="auto" w:val="clear"/>
        </w:rPr>
        <w:t xml:space="preserve">ţiei este asigurat de un cenzor care exercită atribuițiile în condițiile legii, numit de Consiliul de Administraţie pentru o perioadă de un an, cu posibilitate prelungirii.</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Primul cenzor al Asocia</w:t>
      </w:r>
      <w:r>
        <w:rPr>
          <w:rFonts w:ascii="Times New Roman" w:hAnsi="Times New Roman" w:cs="Times New Roman" w:eastAsia="Times New Roman"/>
          <w:color w:val="auto"/>
          <w:spacing w:val="0"/>
          <w:position w:val="0"/>
          <w:sz w:val="24"/>
          <w:shd w:fill="auto" w:val="clear"/>
        </w:rPr>
        <w:t xml:space="preserve">ţiei este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CAPITOLUL VI –DIZOLVAREA </w:t>
      </w:r>
      <w:r>
        <w:rPr>
          <w:rFonts w:ascii="Times New Roman" w:hAnsi="Times New Roman" w:cs="Times New Roman" w:eastAsia="Times New Roman"/>
          <w:b/>
          <w:color w:val="auto"/>
          <w:spacing w:val="0"/>
          <w:position w:val="0"/>
          <w:sz w:val="24"/>
          <w:shd w:fill="auto" w:val="clear"/>
        </w:rPr>
        <w:t xml:space="preserve">ŞI LICHIDAREA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29.</w:t>
      </w:r>
      <w:r>
        <w:rPr>
          <w:rFonts w:ascii="Times New Roman" w:hAnsi="Times New Roman" w:cs="Times New Roman" w:eastAsia="Times New Roman"/>
          <w:color w:val="auto"/>
          <w:spacing w:val="0"/>
          <w:position w:val="0"/>
          <w:sz w:val="24"/>
          <w:shd w:fill="auto" w:val="clear"/>
        </w:rPr>
        <w:t xml:space="preserve"> – Asocia</w:t>
      </w:r>
      <w:r>
        <w:rPr>
          <w:rFonts w:ascii="Times New Roman" w:hAnsi="Times New Roman" w:cs="Times New Roman" w:eastAsia="Times New Roman"/>
          <w:color w:val="auto"/>
          <w:spacing w:val="0"/>
          <w:position w:val="0"/>
          <w:sz w:val="24"/>
          <w:shd w:fill="auto" w:val="clear"/>
        </w:rPr>
        <w:t xml:space="preserve">ţia se dizolvă:</w:t>
      </w:r>
    </w:p>
    <w:p>
      <w:pPr>
        <w:numPr>
          <w:ilvl w:val="0"/>
          <w:numId w:val="55"/>
        </w:numPr>
        <w:tabs>
          <w:tab w:val="left" w:pos="540" w:leader="none"/>
        </w:tabs>
        <w:spacing w:before="0" w:after="0" w:line="240"/>
        <w:ind w:right="-432" w:left="5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drept;</w:t>
      </w:r>
    </w:p>
    <w:p>
      <w:pPr>
        <w:numPr>
          <w:ilvl w:val="0"/>
          <w:numId w:val="55"/>
        </w:numPr>
        <w:tabs>
          <w:tab w:val="left" w:pos="540" w:leader="none"/>
        </w:tabs>
        <w:spacing w:before="0" w:after="0" w:line="240"/>
        <w:ind w:right="-432" w:left="5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prin hot</w:t>
      </w:r>
      <w:r>
        <w:rPr>
          <w:rFonts w:ascii="Times New Roman" w:hAnsi="Times New Roman" w:cs="Times New Roman" w:eastAsia="Times New Roman"/>
          <w:color w:val="auto"/>
          <w:spacing w:val="0"/>
          <w:position w:val="0"/>
          <w:sz w:val="24"/>
          <w:shd w:fill="auto" w:val="clear"/>
        </w:rPr>
        <w:t xml:space="preserve">ărârea instanţei judecătoreşti competente;</w:t>
      </w:r>
    </w:p>
    <w:p>
      <w:pPr>
        <w:numPr>
          <w:ilvl w:val="0"/>
          <w:numId w:val="55"/>
        </w:numPr>
        <w:tabs>
          <w:tab w:val="left" w:pos="540" w:leader="none"/>
        </w:tabs>
        <w:spacing w:before="0" w:after="0" w:line="240"/>
        <w:ind w:right="-432" w:left="5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prin hot</w:t>
      </w:r>
      <w:r>
        <w:rPr>
          <w:rFonts w:ascii="Times New Roman" w:hAnsi="Times New Roman" w:cs="Times New Roman" w:eastAsia="Times New Roman"/>
          <w:color w:val="auto"/>
          <w:spacing w:val="0"/>
          <w:position w:val="0"/>
          <w:sz w:val="24"/>
          <w:shd w:fill="auto" w:val="clear"/>
        </w:rPr>
        <w:t xml:space="preserve">ărârea Consiliului de Administraţie al Asociaţiei.</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30.</w:t>
      </w:r>
      <w:r>
        <w:rPr>
          <w:rFonts w:ascii="Times New Roman" w:hAnsi="Times New Roman" w:cs="Times New Roman" w:eastAsia="Times New Roman"/>
          <w:color w:val="auto"/>
          <w:spacing w:val="0"/>
          <w:position w:val="0"/>
          <w:sz w:val="24"/>
          <w:shd w:fill="auto" w:val="clear"/>
        </w:rPr>
        <w:t xml:space="preserve"> – Asocia</w:t>
      </w:r>
      <w:r>
        <w:rPr>
          <w:rFonts w:ascii="Times New Roman" w:hAnsi="Times New Roman" w:cs="Times New Roman" w:eastAsia="Times New Roman"/>
          <w:color w:val="auto"/>
          <w:spacing w:val="0"/>
          <w:position w:val="0"/>
          <w:sz w:val="24"/>
          <w:shd w:fill="auto" w:val="clear"/>
        </w:rPr>
        <w:t xml:space="preserve">ţia se dizolvă de drept prin:</w:t>
      </w:r>
    </w:p>
    <w:p>
      <w:pPr>
        <w:numPr>
          <w:ilvl w:val="0"/>
          <w:numId w:val="57"/>
        </w:numPr>
        <w:tabs>
          <w:tab w:val="left" w:pos="540" w:leader="none"/>
        </w:tabs>
        <w:spacing w:before="0" w:after="0" w:line="240"/>
        <w:ind w:right="-432" w:left="5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imposibilitatea realiz</w:t>
      </w:r>
      <w:r>
        <w:rPr>
          <w:rFonts w:ascii="Times New Roman" w:hAnsi="Times New Roman" w:cs="Times New Roman" w:eastAsia="Times New Roman"/>
          <w:color w:val="auto"/>
          <w:spacing w:val="0"/>
          <w:position w:val="0"/>
          <w:sz w:val="24"/>
          <w:shd w:fill="auto" w:val="clear"/>
        </w:rPr>
        <w:t xml:space="preserve">ării scopului şi obiectivelor pentru care a fost constituită, dacă în trei luni de la constatarea unui astfel de fapt nu se producere schimbarea acestui scop;</w:t>
      </w:r>
    </w:p>
    <w:p>
      <w:pPr>
        <w:numPr>
          <w:ilvl w:val="0"/>
          <w:numId w:val="57"/>
        </w:numPr>
        <w:tabs>
          <w:tab w:val="left" w:pos="540" w:leader="none"/>
        </w:tabs>
        <w:spacing w:before="0" w:after="0" w:line="240"/>
        <w:ind w:right="-432" w:left="5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imposibilitatea constituirii Consiliului de Administra</w:t>
      </w:r>
      <w:r>
        <w:rPr>
          <w:rFonts w:ascii="Times New Roman" w:hAnsi="Times New Roman" w:cs="Times New Roman" w:eastAsia="Times New Roman"/>
          <w:color w:val="auto"/>
          <w:spacing w:val="0"/>
          <w:position w:val="0"/>
          <w:sz w:val="24"/>
          <w:shd w:fill="auto" w:val="clear"/>
        </w:rPr>
        <w:t xml:space="preserve">ţie sau a Consiliului Director în cel mult de un an de la data la care acestea trebuiau să se constituie;</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31</w:t>
      </w:r>
      <w:r>
        <w:rPr>
          <w:rFonts w:ascii="Times New Roman" w:hAnsi="Times New Roman" w:cs="Times New Roman" w:eastAsia="Times New Roman"/>
          <w:color w:val="auto"/>
          <w:spacing w:val="0"/>
          <w:position w:val="0"/>
          <w:sz w:val="24"/>
          <w:shd w:fill="auto" w:val="clear"/>
        </w:rPr>
        <w:t xml:space="preserve"> - Constatarea dizolv</w:t>
      </w:r>
      <w:r>
        <w:rPr>
          <w:rFonts w:ascii="Times New Roman" w:hAnsi="Times New Roman" w:cs="Times New Roman" w:eastAsia="Times New Roman"/>
          <w:color w:val="auto"/>
          <w:spacing w:val="0"/>
          <w:position w:val="0"/>
          <w:sz w:val="24"/>
          <w:shd w:fill="auto" w:val="clear"/>
        </w:rPr>
        <w:t xml:space="preserve">ării se realizează prin hotărârea Judecătoriei în a cărei circumscripţie se află sediul Asociaţiei, la cererea oricărei persoane interesate.</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32</w:t>
      </w:r>
      <w:r>
        <w:rPr>
          <w:rFonts w:ascii="Times New Roman" w:hAnsi="Times New Roman" w:cs="Times New Roman" w:eastAsia="Times New Roman"/>
          <w:color w:val="auto"/>
          <w:spacing w:val="0"/>
          <w:position w:val="0"/>
          <w:sz w:val="24"/>
          <w:shd w:fill="auto" w:val="clear"/>
        </w:rPr>
        <w:t xml:space="preserve">. - Asocia</w:t>
      </w:r>
      <w:r>
        <w:rPr>
          <w:rFonts w:ascii="Times New Roman" w:hAnsi="Times New Roman" w:cs="Times New Roman" w:eastAsia="Times New Roman"/>
          <w:color w:val="auto"/>
          <w:spacing w:val="0"/>
          <w:position w:val="0"/>
          <w:sz w:val="24"/>
          <w:shd w:fill="auto" w:val="clear"/>
        </w:rPr>
        <w:t xml:space="preserve">ţia se dizolvă prin hotărârea instanţei judecătoreşti competente când:</w:t>
      </w:r>
    </w:p>
    <w:p>
      <w:pPr>
        <w:numPr>
          <w:ilvl w:val="0"/>
          <w:numId w:val="59"/>
        </w:numPr>
        <w:tabs>
          <w:tab w:val="left" w:pos="540" w:leader="none"/>
        </w:tabs>
        <w:spacing w:before="0" w:after="0" w:line="240"/>
        <w:ind w:right="-432" w:left="5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scopul sau activitatea sa au devenit ilicite sau contrare ordinii publice</w:t>
      </w:r>
    </w:p>
    <w:p>
      <w:pPr>
        <w:numPr>
          <w:ilvl w:val="0"/>
          <w:numId w:val="59"/>
        </w:numPr>
        <w:tabs>
          <w:tab w:val="left" w:pos="540" w:leader="none"/>
        </w:tabs>
        <w:spacing w:before="0" w:after="0" w:line="240"/>
        <w:ind w:right="-432" w:left="5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realizarea scopului s</w:t>
      </w:r>
      <w:r>
        <w:rPr>
          <w:rFonts w:ascii="Times New Roman" w:hAnsi="Times New Roman" w:cs="Times New Roman" w:eastAsia="Times New Roman"/>
          <w:color w:val="auto"/>
          <w:spacing w:val="0"/>
          <w:position w:val="0"/>
          <w:sz w:val="24"/>
          <w:shd w:fill="auto" w:val="clear"/>
        </w:rPr>
        <w:t xml:space="preserve">ău este urmărită prin mijloace ilicite sau contrare ordinii publice;</w:t>
      </w:r>
    </w:p>
    <w:p>
      <w:pPr>
        <w:numPr>
          <w:ilvl w:val="0"/>
          <w:numId w:val="59"/>
        </w:numPr>
        <w:tabs>
          <w:tab w:val="left" w:pos="540" w:leader="none"/>
        </w:tabs>
        <w:spacing w:before="0" w:after="0" w:line="240"/>
        <w:ind w:right="-432" w:left="5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Asocia</w:t>
      </w:r>
      <w:r>
        <w:rPr>
          <w:rFonts w:ascii="Times New Roman" w:hAnsi="Times New Roman" w:cs="Times New Roman" w:eastAsia="Times New Roman"/>
          <w:color w:val="auto"/>
          <w:spacing w:val="0"/>
          <w:position w:val="0"/>
          <w:sz w:val="24"/>
          <w:shd w:fill="auto" w:val="clear"/>
        </w:rPr>
        <w:t xml:space="preserve">ţia urmăreşte un alt scop decât acela pentru care s-a constituit;</w:t>
      </w:r>
    </w:p>
    <w:p>
      <w:pPr>
        <w:numPr>
          <w:ilvl w:val="0"/>
          <w:numId w:val="59"/>
        </w:numPr>
        <w:tabs>
          <w:tab w:val="left" w:pos="540" w:leader="none"/>
        </w:tabs>
        <w:spacing w:before="0" w:after="0" w:line="240"/>
        <w:ind w:right="-432" w:left="5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Asocia</w:t>
      </w:r>
      <w:r>
        <w:rPr>
          <w:rFonts w:ascii="Times New Roman" w:hAnsi="Times New Roman" w:cs="Times New Roman" w:eastAsia="Times New Roman"/>
          <w:color w:val="auto"/>
          <w:spacing w:val="0"/>
          <w:position w:val="0"/>
          <w:sz w:val="24"/>
          <w:shd w:fill="auto" w:val="clear"/>
        </w:rPr>
        <w:t xml:space="preserve">ţia a devenit insolvabilă.</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33.</w:t>
      </w:r>
      <w:r>
        <w:rPr>
          <w:rFonts w:ascii="Times New Roman" w:hAnsi="Times New Roman" w:cs="Times New Roman" w:eastAsia="Times New Roman"/>
          <w:color w:val="auto"/>
          <w:spacing w:val="0"/>
          <w:position w:val="0"/>
          <w:sz w:val="24"/>
          <w:shd w:fill="auto" w:val="clear"/>
        </w:rPr>
        <w:t xml:space="preserve"> - Lichidarea Asocia</w:t>
      </w:r>
      <w:r>
        <w:rPr>
          <w:rFonts w:ascii="Times New Roman" w:hAnsi="Times New Roman" w:cs="Times New Roman" w:eastAsia="Times New Roman"/>
          <w:color w:val="auto"/>
          <w:spacing w:val="0"/>
          <w:position w:val="0"/>
          <w:sz w:val="24"/>
          <w:shd w:fill="auto" w:val="clear"/>
        </w:rPr>
        <w:t xml:space="preserve">ţiei se va face în condiţiile prevăzute de lege.</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34.</w:t>
      </w:r>
      <w:r>
        <w:rPr>
          <w:rFonts w:ascii="Times New Roman" w:hAnsi="Times New Roman" w:cs="Times New Roman" w:eastAsia="Times New Roman"/>
          <w:color w:val="auto"/>
          <w:spacing w:val="0"/>
          <w:position w:val="0"/>
          <w:sz w:val="24"/>
          <w:shd w:fill="auto" w:val="clear"/>
        </w:rPr>
        <w:t xml:space="preserve"> - (1) Dup</w:t>
      </w:r>
      <w:r>
        <w:rPr>
          <w:rFonts w:ascii="Times New Roman" w:hAnsi="Times New Roman" w:cs="Times New Roman" w:eastAsia="Times New Roman"/>
          <w:color w:val="auto"/>
          <w:spacing w:val="0"/>
          <w:position w:val="0"/>
          <w:sz w:val="24"/>
          <w:shd w:fill="auto" w:val="clear"/>
        </w:rPr>
        <w:t xml:space="preserve">ă terminarea lichidării, lichidatorii trebuie să ceară radierea Asociaţiei din Registrul asociaţiilor şi fundaţiilor.</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Asocia</w:t>
      </w:r>
      <w:r>
        <w:rPr>
          <w:rFonts w:ascii="Times New Roman" w:hAnsi="Times New Roman" w:cs="Times New Roman" w:eastAsia="Times New Roman"/>
          <w:color w:val="auto"/>
          <w:spacing w:val="0"/>
          <w:position w:val="0"/>
          <w:sz w:val="24"/>
          <w:shd w:fill="auto" w:val="clear"/>
        </w:rPr>
        <w:t xml:space="preserve">ţia îşi încetează existenţa la data radierii ei din Registrul asociaţiilor şi fundaţiilor.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CAPITOLUL VIII – DISPOZI</w:t>
      </w:r>
      <w:r>
        <w:rPr>
          <w:rFonts w:ascii="Times New Roman" w:hAnsi="Times New Roman" w:cs="Times New Roman" w:eastAsia="Times New Roman"/>
          <w:b/>
          <w:color w:val="auto"/>
          <w:spacing w:val="0"/>
          <w:position w:val="0"/>
          <w:sz w:val="24"/>
          <w:shd w:fill="auto" w:val="clear"/>
        </w:rPr>
        <w:t xml:space="preserve">ŢII FINALE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Art. 35.</w:t>
      </w:r>
      <w:r>
        <w:rPr>
          <w:rFonts w:ascii="Times New Roman" w:hAnsi="Times New Roman" w:cs="Times New Roman" w:eastAsia="Times New Roman"/>
          <w:color w:val="auto"/>
          <w:spacing w:val="0"/>
          <w:position w:val="0"/>
          <w:sz w:val="24"/>
          <w:shd w:fill="auto" w:val="clear"/>
        </w:rPr>
        <w:t xml:space="preserve"> – (1) Prezentul Statut, guvernat de legea român</w:t>
      </w:r>
      <w:r>
        <w:rPr>
          <w:rFonts w:ascii="Times New Roman" w:hAnsi="Times New Roman" w:cs="Times New Roman" w:eastAsia="Times New Roman"/>
          <w:color w:val="auto"/>
          <w:spacing w:val="0"/>
          <w:position w:val="0"/>
          <w:sz w:val="24"/>
          <w:shd w:fill="auto" w:val="clear"/>
        </w:rPr>
        <w:t xml:space="preserve">ă, poate fi modificat doar prin acte adiţionale semnate de reprezentanţii tuturor părţilor, special împuterniciţi în acest scop.</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Toate disputele n</w:t>
      </w:r>
      <w:r>
        <w:rPr>
          <w:rFonts w:ascii="Times New Roman" w:hAnsi="Times New Roman" w:cs="Times New Roman" w:eastAsia="Times New Roman"/>
          <w:color w:val="auto"/>
          <w:spacing w:val="0"/>
          <w:position w:val="0"/>
          <w:sz w:val="24"/>
          <w:shd w:fill="auto" w:val="clear"/>
        </w:rPr>
        <w:t xml:space="preserve">ăscute din sau în legătură cu acest statut care nu pot fi rezolvate pe cale amiabilă, vor fi deduse spre soluţionare instanţelor judecătoreşti competente. </w:t>
      </w: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43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Prezentul statut a fost semnat în 5 (cinci) exemplare originale, ast</w:t>
      </w:r>
      <w:r>
        <w:rPr>
          <w:rFonts w:ascii="Times New Roman" w:hAnsi="Times New Roman" w:cs="Times New Roman" w:eastAsia="Times New Roman"/>
          <w:i/>
          <w:color w:val="auto"/>
          <w:spacing w:val="0"/>
          <w:position w:val="0"/>
          <w:sz w:val="24"/>
          <w:shd w:fill="auto" w:val="clear"/>
        </w:rPr>
        <w:t xml:space="preserve">ăzi, data autentificării sale, câte unul pentru fiecare parte și ultimul pentru a fi prezntat la Judecătorie.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ASOCIA</w:t>
      </w:r>
      <w:r>
        <w:rPr>
          <w:rFonts w:ascii="Times New Roman" w:hAnsi="Times New Roman" w:cs="Times New Roman" w:eastAsia="Times New Roman"/>
          <w:b/>
          <w:color w:val="auto"/>
          <w:spacing w:val="0"/>
          <w:position w:val="0"/>
          <w:sz w:val="24"/>
          <w:shd w:fill="auto" w:val="clear"/>
        </w:rPr>
        <w:t xml:space="preserve">ŢII</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Comuna  Berchișești</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Prin  primar Violeta Zenovia Ț</w:t>
      </w:r>
      <w:r>
        <w:rPr>
          <w:rFonts w:ascii="Times New Roman" w:hAnsi="Times New Roman" w:cs="Times New Roman" w:eastAsia="Times New Roman"/>
          <w:color w:val="auto"/>
          <w:spacing w:val="0"/>
          <w:position w:val="0"/>
          <w:sz w:val="24"/>
          <w:shd w:fill="auto" w:val="clear"/>
        </w:rPr>
        <w:t xml:space="preserve">ăran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semn</w:t>
      </w:r>
      <w:r>
        <w:rPr>
          <w:rFonts w:ascii="Times New Roman" w:hAnsi="Times New Roman" w:cs="Times New Roman" w:eastAsia="Times New Roman"/>
          <w:i/>
          <w:color w:val="auto"/>
          <w:spacing w:val="0"/>
          <w:position w:val="0"/>
          <w:sz w:val="24"/>
          <w:shd w:fill="auto" w:val="clear"/>
        </w:rPr>
        <w:t xml:space="preserve">ătura, ștampila, data</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Comuna  Dr</w:t>
      </w:r>
      <w:r>
        <w:rPr>
          <w:rFonts w:ascii="Times New Roman" w:hAnsi="Times New Roman" w:cs="Times New Roman" w:eastAsia="Times New Roman"/>
          <w:b/>
          <w:color w:val="auto"/>
          <w:spacing w:val="0"/>
          <w:position w:val="0"/>
          <w:sz w:val="24"/>
          <w:shd w:fill="auto" w:val="clear"/>
        </w:rPr>
        <w:t xml:space="preserve">ăgoiești</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Prin  primar Constantin Popescu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semn</w:t>
      </w:r>
      <w:r>
        <w:rPr>
          <w:rFonts w:ascii="Times New Roman" w:hAnsi="Times New Roman" w:cs="Times New Roman" w:eastAsia="Times New Roman"/>
          <w:i/>
          <w:color w:val="auto"/>
          <w:spacing w:val="0"/>
          <w:position w:val="0"/>
          <w:sz w:val="24"/>
          <w:shd w:fill="auto" w:val="clear"/>
        </w:rPr>
        <w:t xml:space="preserve">ătura, ștampila, data</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Comuna  Ciprian Porumbescu</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Prin  primar Dumitru Nimițean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semn</w:t>
      </w:r>
      <w:r>
        <w:rPr>
          <w:rFonts w:ascii="Times New Roman" w:hAnsi="Times New Roman" w:cs="Times New Roman" w:eastAsia="Times New Roman"/>
          <w:i/>
          <w:color w:val="auto"/>
          <w:spacing w:val="0"/>
          <w:position w:val="0"/>
          <w:sz w:val="24"/>
          <w:shd w:fill="auto" w:val="clear"/>
        </w:rPr>
        <w:t xml:space="preserve">ătura, ștampila, data</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Comuna  Stroiești</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Prin  primar Mihai Senic</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semn</w:t>
      </w:r>
      <w:r>
        <w:rPr>
          <w:rFonts w:ascii="Times New Roman" w:hAnsi="Times New Roman" w:cs="Times New Roman" w:eastAsia="Times New Roman"/>
          <w:i/>
          <w:color w:val="auto"/>
          <w:spacing w:val="0"/>
          <w:position w:val="0"/>
          <w:sz w:val="24"/>
          <w:shd w:fill="auto" w:val="clear"/>
        </w:rPr>
        <w:t xml:space="preserve">ătura, ștampila, data</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7">
    <w:lvl w:ilvl="0">
      <w:start w:val="1"/>
      <w:numFmt w:val="decimal"/>
      <w:lvlText w:val="%1."/>
    </w:lvl>
  </w:abstractNum>
  <w:abstractNum w:abstractNumId="13">
    <w:lvl w:ilvl="0">
      <w:start w:val="1"/>
      <w:numFmt w:val="decimal"/>
      <w:lvlText w:val="%1."/>
    </w:lvl>
  </w:abstractNum>
  <w:abstractNum w:abstractNumId="19">
    <w:lvl w:ilvl="0">
      <w:start w:val="1"/>
      <w:numFmt w:val="decimal"/>
      <w:lvlText w:val="%1."/>
    </w:lvl>
  </w:abstractNum>
  <w:abstractNum w:abstractNumId="25">
    <w:lvl w:ilvl="0">
      <w:start w:val="1"/>
      <w:numFmt w:val="decimal"/>
      <w:lvlText w:val="%1."/>
    </w:lvl>
  </w:abstractNum>
  <w:abstractNum w:abstractNumId="2">
    <w:lvl w:ilvl="0">
      <w:start w:val="1"/>
      <w:numFmt w:val="lowerLetter"/>
      <w:lvlText w:val="%1."/>
    </w:lvl>
  </w:abstractNum>
  <w:abstractNum w:abstractNumId="8">
    <w:lvl w:ilvl="0">
      <w:start w:val="1"/>
      <w:numFmt w:val="lowerLetter"/>
      <w:lvlText w:val="%1."/>
    </w:lvl>
  </w:abstractNum>
  <w:abstractNum w:abstractNumId="14">
    <w:lvl w:ilvl="0">
      <w:start w:val="1"/>
      <w:numFmt w:val="lowerLetter"/>
      <w:lvlText w:val="%1."/>
    </w:lvl>
  </w:abstractNum>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5">
    <w:abstractNumId w:val="25"/>
  </w:num>
  <w:num w:numId="7">
    <w:abstractNumId w:val="19"/>
  </w:num>
  <w:num w:numId="9">
    <w:abstractNumId w:val="13"/>
  </w:num>
  <w:num w:numId="11">
    <w:abstractNumId w:val="7"/>
  </w:num>
  <w:num w:numId="13">
    <w:abstractNumId w:val="1"/>
  </w:num>
  <w:num w:numId="26">
    <w:abstractNumId w:val="14"/>
  </w:num>
  <w:num w:numId="30">
    <w:abstractNumId w:val="8"/>
  </w:num>
  <w:num w:numId="32">
    <w:abstractNumId w:val="2"/>
  </w:num>
  <w:num w:numId="37">
    <w:abstractNumId w:val="42"/>
  </w:num>
  <w:num w:numId="39">
    <w:abstractNumId w:val="36"/>
  </w:num>
  <w:num w:numId="41">
    <w:abstractNumId w:val="30"/>
  </w:num>
  <w:num w:numId="45">
    <w:abstractNumId w:val="24"/>
  </w:num>
  <w:num w:numId="47">
    <w:abstractNumId w:val="18"/>
  </w:num>
  <w:num w:numId="55">
    <w:abstractNumId w:val="12"/>
  </w:num>
  <w:num w:numId="57">
    <w:abstractNumId w:val="6"/>
  </w:num>
  <w:num w:numId="5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